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A43" w:rsidRPr="00C97EC7" w:rsidRDefault="00A83B08" w:rsidP="00C96E69">
      <w:pPr>
        <w:spacing w:after="0" w:line="240" w:lineRule="auto"/>
        <w:jc w:val="center"/>
        <w:rPr>
          <w:b/>
          <w:sz w:val="23"/>
          <w:szCs w:val="23"/>
        </w:rPr>
      </w:pPr>
      <w:r w:rsidRPr="00C97EC7">
        <w:rPr>
          <w:b/>
          <w:sz w:val="23"/>
          <w:szCs w:val="23"/>
        </w:rPr>
        <w:t>PAPILDOMAS SUSITARIMAS</w:t>
      </w:r>
    </w:p>
    <w:p w:rsidR="007C33E6" w:rsidRPr="00C97EC7" w:rsidRDefault="007C33E6" w:rsidP="00C96E69">
      <w:pPr>
        <w:spacing w:after="0" w:line="240" w:lineRule="auto"/>
        <w:jc w:val="center"/>
        <w:rPr>
          <w:b/>
          <w:i/>
          <w:sz w:val="23"/>
          <w:szCs w:val="23"/>
        </w:rPr>
      </w:pPr>
      <w:proofErr w:type="spellStart"/>
      <w:r w:rsidRPr="00C97EC7">
        <w:rPr>
          <w:b/>
          <w:i/>
          <w:sz w:val="23"/>
          <w:szCs w:val="23"/>
        </w:rPr>
        <w:t>Prie</w:t>
      </w:r>
      <w:proofErr w:type="spellEnd"/>
      <w:r w:rsidRPr="00C97EC7">
        <w:rPr>
          <w:b/>
          <w:i/>
          <w:sz w:val="23"/>
          <w:szCs w:val="23"/>
        </w:rPr>
        <w:t xml:space="preserve"> 20___m. _________________</w:t>
      </w:r>
      <w:proofErr w:type="gramStart"/>
      <w:r w:rsidRPr="00C97EC7">
        <w:rPr>
          <w:b/>
          <w:i/>
          <w:sz w:val="23"/>
          <w:szCs w:val="23"/>
        </w:rPr>
        <w:t>_  _</w:t>
      </w:r>
      <w:proofErr w:type="gramEnd"/>
      <w:r w:rsidRPr="00C97EC7">
        <w:rPr>
          <w:b/>
          <w:i/>
          <w:sz w:val="23"/>
          <w:szCs w:val="23"/>
        </w:rPr>
        <w:t xml:space="preserve">__ d. </w:t>
      </w:r>
      <w:proofErr w:type="spellStart"/>
      <w:r w:rsidRPr="00C97EC7">
        <w:rPr>
          <w:b/>
          <w:i/>
          <w:sz w:val="23"/>
          <w:szCs w:val="23"/>
        </w:rPr>
        <w:t>pirkimo-pardavimo</w:t>
      </w:r>
      <w:proofErr w:type="spellEnd"/>
      <w:r w:rsidRPr="00C97EC7">
        <w:rPr>
          <w:b/>
          <w:i/>
          <w:sz w:val="23"/>
          <w:szCs w:val="23"/>
        </w:rPr>
        <w:t xml:space="preserve"> </w:t>
      </w:r>
      <w:proofErr w:type="spellStart"/>
      <w:r w:rsidRPr="00C97EC7">
        <w:rPr>
          <w:b/>
          <w:i/>
          <w:sz w:val="23"/>
          <w:szCs w:val="23"/>
        </w:rPr>
        <w:t>sutarties</w:t>
      </w:r>
      <w:proofErr w:type="spellEnd"/>
    </w:p>
    <w:p w:rsidR="007C33E6" w:rsidRPr="00C97EC7" w:rsidRDefault="007C33E6" w:rsidP="00C96E69">
      <w:pPr>
        <w:spacing w:after="0" w:line="240" w:lineRule="auto"/>
        <w:jc w:val="center"/>
        <w:rPr>
          <w:b/>
          <w:sz w:val="23"/>
          <w:szCs w:val="23"/>
        </w:rPr>
      </w:pPr>
      <w:r w:rsidRPr="00C97EC7">
        <w:rPr>
          <w:b/>
          <w:sz w:val="23"/>
          <w:szCs w:val="23"/>
        </w:rPr>
        <w:t>(</w:t>
      </w:r>
      <w:proofErr w:type="spellStart"/>
      <w:proofErr w:type="gramStart"/>
      <w:r w:rsidRPr="00C97EC7">
        <w:rPr>
          <w:b/>
          <w:sz w:val="23"/>
          <w:szCs w:val="23"/>
        </w:rPr>
        <w:t>notarinio</w:t>
      </w:r>
      <w:proofErr w:type="spellEnd"/>
      <w:proofErr w:type="gramEnd"/>
      <w:r w:rsidRPr="00C97EC7">
        <w:rPr>
          <w:b/>
          <w:sz w:val="23"/>
          <w:szCs w:val="23"/>
        </w:rPr>
        <w:t xml:space="preserve"> </w:t>
      </w:r>
      <w:proofErr w:type="spellStart"/>
      <w:r w:rsidRPr="00C97EC7">
        <w:rPr>
          <w:b/>
          <w:sz w:val="23"/>
          <w:szCs w:val="23"/>
        </w:rPr>
        <w:t>registro</w:t>
      </w:r>
      <w:proofErr w:type="spellEnd"/>
      <w:r w:rsidRPr="00C97EC7">
        <w:rPr>
          <w:b/>
          <w:sz w:val="23"/>
          <w:szCs w:val="23"/>
        </w:rPr>
        <w:t xml:space="preserve"> Nr. _______ )</w:t>
      </w:r>
    </w:p>
    <w:p w:rsidR="00A83B08" w:rsidRPr="00C97EC7" w:rsidRDefault="00A83B08" w:rsidP="00C96E69">
      <w:pPr>
        <w:spacing w:after="0" w:line="240" w:lineRule="auto"/>
        <w:jc w:val="center"/>
        <w:rPr>
          <w:sz w:val="23"/>
          <w:szCs w:val="23"/>
        </w:rPr>
      </w:pPr>
      <w:r w:rsidRPr="00C97EC7">
        <w:rPr>
          <w:sz w:val="23"/>
          <w:szCs w:val="23"/>
        </w:rPr>
        <w:t>2014m. ____________________</w:t>
      </w:r>
      <w:proofErr w:type="gramStart"/>
      <w:r w:rsidRPr="00C97EC7">
        <w:rPr>
          <w:sz w:val="23"/>
          <w:szCs w:val="23"/>
        </w:rPr>
        <w:t>_  _</w:t>
      </w:r>
      <w:proofErr w:type="gramEnd"/>
      <w:r w:rsidRPr="00C97EC7">
        <w:rPr>
          <w:sz w:val="23"/>
          <w:szCs w:val="23"/>
        </w:rPr>
        <w:t>__d., Kaunas</w:t>
      </w:r>
    </w:p>
    <w:p w:rsidR="00A83B08" w:rsidRPr="00C97EC7" w:rsidRDefault="00A83B08" w:rsidP="00C96E69">
      <w:pPr>
        <w:spacing w:after="0" w:line="240" w:lineRule="auto"/>
        <w:rPr>
          <w:sz w:val="23"/>
          <w:szCs w:val="23"/>
        </w:rPr>
      </w:pPr>
    </w:p>
    <w:p w:rsidR="009838A4" w:rsidRPr="00C97EC7" w:rsidRDefault="009838A4" w:rsidP="00C96E69">
      <w:pPr>
        <w:spacing w:after="0" w:line="240" w:lineRule="auto"/>
        <w:jc w:val="both"/>
        <w:rPr>
          <w:sz w:val="23"/>
          <w:szCs w:val="23"/>
          <w:lang w:val="lt-LT"/>
        </w:rPr>
      </w:pPr>
      <w:r w:rsidRPr="00C97EC7">
        <w:rPr>
          <w:sz w:val="23"/>
          <w:szCs w:val="23"/>
        </w:rPr>
        <w:t xml:space="preserve">_______________________, </w:t>
      </w:r>
      <w:r w:rsidRPr="00C97EC7">
        <w:rPr>
          <w:sz w:val="23"/>
          <w:szCs w:val="23"/>
          <w:lang w:val="lt-LT"/>
        </w:rPr>
        <w:t>įmonės kodas __________________, buveinės adresas _____________________, atstovaujama ________________________________, veikiančio pagal bendrovės įstatuose jam suteiktus įgaliojimus (toliau tekste - Pardavėjas),</w:t>
      </w:r>
    </w:p>
    <w:p w:rsidR="009838A4" w:rsidRPr="00C97EC7" w:rsidRDefault="009838A4" w:rsidP="00C96E69">
      <w:pPr>
        <w:spacing w:after="0" w:line="240" w:lineRule="auto"/>
        <w:rPr>
          <w:sz w:val="23"/>
          <w:szCs w:val="23"/>
          <w:lang w:val="lt-LT"/>
        </w:rPr>
      </w:pPr>
      <w:r w:rsidRPr="00C97EC7">
        <w:rPr>
          <w:sz w:val="23"/>
          <w:szCs w:val="23"/>
          <w:lang w:val="lt-LT"/>
        </w:rPr>
        <w:t>ir</w:t>
      </w:r>
    </w:p>
    <w:p w:rsidR="009838A4" w:rsidRPr="00C97EC7" w:rsidRDefault="009838A4" w:rsidP="00C96E69">
      <w:pPr>
        <w:spacing w:after="0" w:line="240" w:lineRule="auto"/>
        <w:jc w:val="both"/>
        <w:rPr>
          <w:sz w:val="23"/>
          <w:szCs w:val="23"/>
          <w:lang w:val="lt-LT"/>
        </w:rPr>
      </w:pPr>
      <w:r w:rsidRPr="00C97EC7">
        <w:rPr>
          <w:sz w:val="23"/>
          <w:szCs w:val="23"/>
          <w:lang w:val="lt-LT"/>
        </w:rPr>
        <w:t>_______________________, įmonės kodas __________________, buveinės adresas _____________________, atstovaujama ________________________________, veikiančio pagal bendrovės įstatuose jam suteiktus įgaliojimus (toliau tekste - Pirkėjas),</w:t>
      </w:r>
    </w:p>
    <w:p w:rsidR="009838A4" w:rsidRPr="00C97EC7" w:rsidRDefault="009838A4" w:rsidP="00C96E69">
      <w:pPr>
        <w:spacing w:after="0" w:line="240" w:lineRule="auto"/>
        <w:rPr>
          <w:sz w:val="23"/>
          <w:szCs w:val="23"/>
          <w:lang w:val="lt-LT"/>
        </w:rPr>
      </w:pPr>
      <w:r w:rsidRPr="00C97EC7">
        <w:rPr>
          <w:sz w:val="23"/>
          <w:szCs w:val="23"/>
          <w:lang w:val="lt-LT"/>
        </w:rPr>
        <w:t>toliau tekste kartu vadinami Šalimis, o kiekvienas atskirai – Šalimi,</w:t>
      </w:r>
    </w:p>
    <w:p w:rsidR="009838A4" w:rsidRPr="00C97EC7" w:rsidRDefault="009838A4" w:rsidP="00C96E69">
      <w:pPr>
        <w:spacing w:after="0" w:line="240" w:lineRule="auto"/>
        <w:rPr>
          <w:sz w:val="23"/>
          <w:szCs w:val="23"/>
          <w:lang w:val="lt-LT"/>
        </w:rPr>
      </w:pPr>
    </w:p>
    <w:p w:rsidR="009838A4" w:rsidRPr="00C97EC7" w:rsidRDefault="009838A4" w:rsidP="00C96E69">
      <w:pPr>
        <w:spacing w:after="0" w:line="240" w:lineRule="auto"/>
        <w:rPr>
          <w:sz w:val="23"/>
          <w:szCs w:val="23"/>
          <w:lang w:val="lt-LT"/>
        </w:rPr>
      </w:pPr>
      <w:r w:rsidRPr="00C97EC7">
        <w:rPr>
          <w:b/>
          <w:i/>
          <w:sz w:val="23"/>
          <w:szCs w:val="23"/>
          <w:lang w:val="lt-LT"/>
        </w:rPr>
        <w:t>Atsižvelgiant į tai, kad</w:t>
      </w:r>
      <w:r w:rsidRPr="00C97EC7">
        <w:rPr>
          <w:sz w:val="23"/>
          <w:szCs w:val="23"/>
          <w:lang w:val="lt-LT"/>
        </w:rPr>
        <w:t>:</w:t>
      </w:r>
    </w:p>
    <w:p w:rsidR="00E84449" w:rsidRPr="00C97EC7" w:rsidRDefault="00E84449" w:rsidP="00C96E69">
      <w:pPr>
        <w:spacing w:after="0" w:line="240" w:lineRule="auto"/>
        <w:rPr>
          <w:sz w:val="23"/>
          <w:szCs w:val="23"/>
          <w:lang w:val="lt-LT"/>
        </w:rPr>
      </w:pPr>
    </w:p>
    <w:p w:rsidR="009838A4" w:rsidRPr="00C97EC7" w:rsidRDefault="00245928" w:rsidP="00C96E69">
      <w:pPr>
        <w:pStyle w:val="ListParagraph"/>
        <w:numPr>
          <w:ilvl w:val="0"/>
          <w:numId w:val="1"/>
        </w:numPr>
        <w:spacing w:after="0" w:line="240" w:lineRule="auto"/>
        <w:jc w:val="both"/>
        <w:rPr>
          <w:sz w:val="23"/>
          <w:szCs w:val="23"/>
          <w:lang w:val="lt-LT"/>
        </w:rPr>
      </w:pPr>
      <w:r w:rsidRPr="00C97EC7">
        <w:rPr>
          <w:sz w:val="23"/>
          <w:szCs w:val="23"/>
          <w:lang w:val="lt-LT"/>
        </w:rPr>
        <w:t>Šio susitarimo pasirašymo dieną Pirkėjas ir Pardavėjas sudarė nekilnojamojo turto pirkimo-pardavimo sutartį, notarinio registro Nr. ______ (toliau tekste gali būti vadinama „</w:t>
      </w:r>
      <w:r w:rsidR="00403683" w:rsidRPr="00C97EC7">
        <w:rPr>
          <w:sz w:val="23"/>
          <w:szCs w:val="23"/>
          <w:lang w:val="lt-LT"/>
        </w:rPr>
        <w:t>S</w:t>
      </w:r>
      <w:r w:rsidRPr="00C97EC7">
        <w:rPr>
          <w:sz w:val="23"/>
          <w:szCs w:val="23"/>
          <w:lang w:val="lt-LT"/>
        </w:rPr>
        <w:t xml:space="preserve">utartimi“), kurios pagrindu Pardavėjas pardavė, o Pirkėjas įsigijo _____ ha ploto žemės sklypą adresu ___________________ , kurio unikalus Nr. ____________________________ , kadastrinis Nr. ______________________, </w:t>
      </w:r>
      <w:r w:rsidR="0090283D" w:rsidRPr="00C97EC7">
        <w:rPr>
          <w:sz w:val="23"/>
          <w:szCs w:val="23"/>
          <w:lang w:val="lt-LT"/>
        </w:rPr>
        <w:t xml:space="preserve">_____ ha ploto žemės sklypą adresu ___________________ , kurio unikalus Nr. ____________________ , kadastrinis Nr. ______________________ </w:t>
      </w:r>
      <w:r w:rsidRPr="00C97EC7">
        <w:rPr>
          <w:sz w:val="23"/>
          <w:szCs w:val="23"/>
          <w:lang w:val="lt-LT"/>
        </w:rPr>
        <w:t xml:space="preserve">bei _____ ha ploto žemės sklypą adresu ___________________ , kurio unikalus Nr. ____________________ , kadastrinis Nr. ______________________ (toliau tekste </w:t>
      </w:r>
      <w:r w:rsidR="0090283D" w:rsidRPr="00C97EC7">
        <w:rPr>
          <w:sz w:val="23"/>
          <w:szCs w:val="23"/>
          <w:lang w:val="lt-LT"/>
        </w:rPr>
        <w:t>visi</w:t>
      </w:r>
      <w:r w:rsidRPr="00C97EC7">
        <w:rPr>
          <w:sz w:val="23"/>
          <w:szCs w:val="23"/>
          <w:lang w:val="lt-LT"/>
        </w:rPr>
        <w:t xml:space="preserve"> sklypai gali būti </w:t>
      </w:r>
      <w:r w:rsidR="0090283D" w:rsidRPr="00C97EC7">
        <w:rPr>
          <w:sz w:val="23"/>
          <w:szCs w:val="23"/>
          <w:lang w:val="lt-LT"/>
        </w:rPr>
        <w:t xml:space="preserve">bendrai </w:t>
      </w:r>
      <w:r w:rsidRPr="00C97EC7">
        <w:rPr>
          <w:sz w:val="23"/>
          <w:szCs w:val="23"/>
          <w:lang w:val="lt-LT"/>
        </w:rPr>
        <w:t>vadinami „Žemės sklypais“),</w:t>
      </w:r>
    </w:p>
    <w:p w:rsidR="00245928" w:rsidRPr="00C97EC7" w:rsidRDefault="00245928" w:rsidP="00C96E69">
      <w:pPr>
        <w:pStyle w:val="ListParagraph"/>
        <w:numPr>
          <w:ilvl w:val="0"/>
          <w:numId w:val="1"/>
        </w:numPr>
        <w:spacing w:after="0" w:line="240" w:lineRule="auto"/>
        <w:jc w:val="both"/>
        <w:rPr>
          <w:sz w:val="23"/>
          <w:szCs w:val="23"/>
          <w:lang w:val="lt-LT"/>
        </w:rPr>
      </w:pPr>
      <w:r w:rsidRPr="00C97EC7">
        <w:rPr>
          <w:sz w:val="23"/>
          <w:szCs w:val="23"/>
          <w:lang w:val="lt-LT"/>
        </w:rPr>
        <w:t xml:space="preserve">Sudarydamos </w:t>
      </w:r>
      <w:r w:rsidR="00403683" w:rsidRPr="00C97EC7">
        <w:rPr>
          <w:sz w:val="23"/>
          <w:szCs w:val="23"/>
          <w:lang w:val="lt-LT"/>
        </w:rPr>
        <w:t>Pirkimo-pardavimo S</w:t>
      </w:r>
      <w:r w:rsidRPr="00C97EC7">
        <w:rPr>
          <w:sz w:val="23"/>
          <w:szCs w:val="23"/>
          <w:lang w:val="lt-LT"/>
        </w:rPr>
        <w:t>utartį Š</w:t>
      </w:r>
      <w:r w:rsidR="00403683" w:rsidRPr="00C97EC7">
        <w:rPr>
          <w:sz w:val="23"/>
          <w:szCs w:val="23"/>
          <w:lang w:val="lt-LT"/>
        </w:rPr>
        <w:t>alys susitarė, jog atitinkamos S</w:t>
      </w:r>
      <w:r w:rsidRPr="00C97EC7">
        <w:rPr>
          <w:sz w:val="23"/>
          <w:szCs w:val="23"/>
          <w:lang w:val="lt-LT"/>
        </w:rPr>
        <w:t>utarties kaina mažinama 80 000 LTL (aštuoniasdešimt tūkstančių litų) suma, t.y. jog Pardavėjas padaro atitinkamo dydžio nuolaidą nuo parduodamų Žemės sklypų kainos su sąlyga, jog Pirkėjas už tai atliks</w:t>
      </w:r>
      <w:r w:rsidR="001F7EEC" w:rsidRPr="00C97EC7">
        <w:rPr>
          <w:sz w:val="23"/>
          <w:szCs w:val="23"/>
          <w:lang w:val="lt-LT"/>
        </w:rPr>
        <w:t xml:space="preserve"> tam tikrus</w:t>
      </w:r>
      <w:r w:rsidRPr="00C97EC7">
        <w:rPr>
          <w:sz w:val="23"/>
          <w:szCs w:val="23"/>
          <w:lang w:val="lt-LT"/>
        </w:rPr>
        <w:t xml:space="preserve"> </w:t>
      </w:r>
      <w:r w:rsidR="001F7EEC" w:rsidRPr="00C97EC7">
        <w:rPr>
          <w:sz w:val="23"/>
          <w:szCs w:val="23"/>
          <w:lang w:val="lt-LT"/>
        </w:rPr>
        <w:t>inžinerinių komunikacijų įrengimo darbus,</w:t>
      </w:r>
    </w:p>
    <w:p w:rsidR="001F7EEC" w:rsidRPr="00C97EC7" w:rsidRDefault="007C33E6" w:rsidP="00C96E69">
      <w:pPr>
        <w:pStyle w:val="ListParagraph"/>
        <w:numPr>
          <w:ilvl w:val="0"/>
          <w:numId w:val="1"/>
        </w:numPr>
        <w:spacing w:after="0" w:line="240" w:lineRule="auto"/>
        <w:jc w:val="both"/>
        <w:rPr>
          <w:sz w:val="23"/>
          <w:szCs w:val="23"/>
          <w:lang w:val="lt-LT"/>
        </w:rPr>
      </w:pPr>
      <w:r w:rsidRPr="00C97EC7">
        <w:rPr>
          <w:sz w:val="23"/>
          <w:szCs w:val="23"/>
          <w:lang w:val="lt-LT"/>
        </w:rPr>
        <w:t xml:space="preserve">Šalys siekia susitarti dėl </w:t>
      </w:r>
      <w:r w:rsidR="00403683" w:rsidRPr="00C97EC7">
        <w:rPr>
          <w:sz w:val="23"/>
          <w:szCs w:val="23"/>
          <w:lang w:val="lt-LT"/>
        </w:rPr>
        <w:t>atitinkamų</w:t>
      </w:r>
      <w:r w:rsidRPr="00C97EC7">
        <w:rPr>
          <w:sz w:val="23"/>
          <w:szCs w:val="23"/>
          <w:lang w:val="lt-LT"/>
        </w:rPr>
        <w:t xml:space="preserve"> inžinerinių komunikacijų įrengimo darbų </w:t>
      </w:r>
      <w:r w:rsidR="00665543" w:rsidRPr="00C97EC7">
        <w:rPr>
          <w:sz w:val="23"/>
          <w:szCs w:val="23"/>
          <w:lang w:val="lt-LT"/>
        </w:rPr>
        <w:t xml:space="preserve">bei kitų </w:t>
      </w:r>
      <w:r w:rsidR="00403683" w:rsidRPr="00C97EC7">
        <w:rPr>
          <w:sz w:val="23"/>
          <w:szCs w:val="23"/>
          <w:lang w:val="lt-LT"/>
        </w:rPr>
        <w:t>abipusių įsipareigojimų</w:t>
      </w:r>
      <w:r w:rsidRPr="00C97EC7">
        <w:rPr>
          <w:sz w:val="23"/>
          <w:szCs w:val="23"/>
          <w:lang w:val="lt-LT"/>
        </w:rPr>
        <w:t>,</w:t>
      </w:r>
    </w:p>
    <w:p w:rsidR="009838A4" w:rsidRPr="00C97EC7" w:rsidRDefault="009838A4" w:rsidP="00C96E69">
      <w:pPr>
        <w:spacing w:after="0" w:line="240" w:lineRule="auto"/>
        <w:rPr>
          <w:sz w:val="23"/>
          <w:szCs w:val="23"/>
          <w:lang w:val="lt-LT"/>
        </w:rPr>
      </w:pPr>
    </w:p>
    <w:p w:rsidR="009838A4" w:rsidRPr="00C97EC7" w:rsidRDefault="009838A4" w:rsidP="00C96E69">
      <w:pPr>
        <w:spacing w:after="0" w:line="240" w:lineRule="auto"/>
        <w:jc w:val="both"/>
        <w:rPr>
          <w:sz w:val="23"/>
          <w:szCs w:val="23"/>
          <w:lang w:val="lt-LT"/>
        </w:rPr>
      </w:pPr>
      <w:r w:rsidRPr="00C97EC7">
        <w:rPr>
          <w:b/>
          <w:i/>
          <w:sz w:val="23"/>
          <w:szCs w:val="23"/>
          <w:lang w:val="lt-LT"/>
        </w:rPr>
        <w:t>Sudarė šį susitarimą</w:t>
      </w:r>
      <w:r w:rsidRPr="00C97EC7">
        <w:rPr>
          <w:sz w:val="23"/>
          <w:szCs w:val="23"/>
          <w:lang w:val="lt-LT"/>
        </w:rPr>
        <w:t>:</w:t>
      </w:r>
    </w:p>
    <w:p w:rsidR="009838A4" w:rsidRPr="00C97EC7" w:rsidRDefault="009838A4" w:rsidP="00C96E69">
      <w:pPr>
        <w:spacing w:after="0" w:line="240" w:lineRule="auto"/>
        <w:jc w:val="both"/>
        <w:rPr>
          <w:sz w:val="23"/>
          <w:szCs w:val="23"/>
          <w:lang w:val="lt-LT"/>
        </w:rPr>
      </w:pPr>
    </w:p>
    <w:p w:rsidR="007C33E6" w:rsidRPr="00C97EC7" w:rsidRDefault="007C33E6" w:rsidP="00C96E69">
      <w:pPr>
        <w:pStyle w:val="ListParagraph"/>
        <w:numPr>
          <w:ilvl w:val="0"/>
          <w:numId w:val="2"/>
        </w:numPr>
        <w:spacing w:after="0" w:line="240" w:lineRule="auto"/>
        <w:jc w:val="both"/>
        <w:rPr>
          <w:sz w:val="23"/>
          <w:szCs w:val="23"/>
          <w:lang w:val="lt-LT"/>
        </w:rPr>
      </w:pPr>
      <w:r w:rsidRPr="00C97EC7">
        <w:rPr>
          <w:sz w:val="23"/>
          <w:szCs w:val="23"/>
          <w:lang w:val="lt-LT"/>
        </w:rPr>
        <w:t xml:space="preserve">Pirkėjas </w:t>
      </w:r>
      <w:r w:rsidR="00751E04" w:rsidRPr="00C97EC7">
        <w:rPr>
          <w:sz w:val="23"/>
          <w:szCs w:val="23"/>
          <w:lang w:val="lt-LT"/>
        </w:rPr>
        <w:t xml:space="preserve">įsipareigoja </w:t>
      </w:r>
      <w:r w:rsidRPr="00C97EC7">
        <w:rPr>
          <w:sz w:val="23"/>
          <w:szCs w:val="23"/>
          <w:lang w:val="lt-LT"/>
        </w:rPr>
        <w:t>ne vėliau kaip iki 2014m. liepos 30d. savo kaštais bei jėgomis atli</w:t>
      </w:r>
      <w:r w:rsidR="00751E04" w:rsidRPr="00C97EC7">
        <w:rPr>
          <w:sz w:val="23"/>
          <w:szCs w:val="23"/>
          <w:lang w:val="lt-LT"/>
        </w:rPr>
        <w:t>kti</w:t>
      </w:r>
      <w:r w:rsidRPr="00C97EC7">
        <w:rPr>
          <w:sz w:val="23"/>
          <w:szCs w:val="23"/>
          <w:lang w:val="lt-LT"/>
        </w:rPr>
        <w:t xml:space="preserve"> šiuos darbus:</w:t>
      </w:r>
    </w:p>
    <w:p w:rsidR="007C33E6" w:rsidRPr="00C97EC7" w:rsidRDefault="007C33E6" w:rsidP="00C96E69">
      <w:pPr>
        <w:pStyle w:val="ListParagraph"/>
        <w:numPr>
          <w:ilvl w:val="1"/>
          <w:numId w:val="2"/>
        </w:numPr>
        <w:spacing w:after="0" w:line="240" w:lineRule="auto"/>
        <w:jc w:val="both"/>
        <w:rPr>
          <w:sz w:val="23"/>
          <w:szCs w:val="23"/>
          <w:lang w:val="lt-LT"/>
        </w:rPr>
      </w:pPr>
      <w:r w:rsidRPr="00C97EC7">
        <w:rPr>
          <w:sz w:val="23"/>
          <w:szCs w:val="23"/>
          <w:lang w:val="lt-LT"/>
        </w:rPr>
        <w:t>Elektros tinklo tiesimo iki transformatorinės pastotės, numatytos plane, pridedamame prie šio susitarimo kaip Priedas Nr. 1 (toliau tekste gali būti vadinamas „Planu“), prie sklypo pažymėto „1b“ darbus;</w:t>
      </w:r>
    </w:p>
    <w:p w:rsidR="007C33E6" w:rsidRPr="00C97EC7" w:rsidRDefault="007C33E6" w:rsidP="00C96E69">
      <w:pPr>
        <w:pStyle w:val="ListParagraph"/>
        <w:numPr>
          <w:ilvl w:val="1"/>
          <w:numId w:val="2"/>
        </w:numPr>
        <w:spacing w:after="0" w:line="240" w:lineRule="auto"/>
        <w:jc w:val="both"/>
        <w:rPr>
          <w:sz w:val="23"/>
          <w:szCs w:val="23"/>
          <w:lang w:val="lt-LT"/>
        </w:rPr>
      </w:pPr>
      <w:r w:rsidRPr="00C97EC7">
        <w:rPr>
          <w:sz w:val="23"/>
          <w:szCs w:val="23"/>
          <w:lang w:val="lt-LT"/>
        </w:rPr>
        <w:t>Vandentiekio, lietaus kanalizacijos bei fekalinės kanalizacijos tiesimo iki žemės sklypo, pažymėto Plane „3b“, darbus;</w:t>
      </w:r>
    </w:p>
    <w:p w:rsidR="00751E04" w:rsidRPr="00C97EC7" w:rsidRDefault="00751E04" w:rsidP="00C96E69">
      <w:pPr>
        <w:pStyle w:val="ListParagraph"/>
        <w:numPr>
          <w:ilvl w:val="0"/>
          <w:numId w:val="2"/>
        </w:numPr>
        <w:spacing w:after="0" w:line="240" w:lineRule="auto"/>
        <w:jc w:val="both"/>
        <w:rPr>
          <w:sz w:val="23"/>
          <w:szCs w:val="23"/>
          <w:lang w:val="lt-LT"/>
        </w:rPr>
      </w:pPr>
      <w:r w:rsidRPr="00C97EC7">
        <w:rPr>
          <w:sz w:val="23"/>
          <w:szCs w:val="23"/>
          <w:lang w:val="lt-LT"/>
        </w:rPr>
        <w:t>Pirkėjas įsipareigoja ne vėliau kaip iki 2014m. gruodžio 31d. savo kaštais bei jėgomis atlikti šiuos darbus:</w:t>
      </w:r>
    </w:p>
    <w:p w:rsidR="00751E04" w:rsidRPr="00C97EC7" w:rsidRDefault="00751E04" w:rsidP="00C96E69">
      <w:pPr>
        <w:pStyle w:val="ListParagraph"/>
        <w:numPr>
          <w:ilvl w:val="1"/>
          <w:numId w:val="2"/>
        </w:numPr>
        <w:spacing w:after="0" w:line="240" w:lineRule="auto"/>
        <w:jc w:val="both"/>
        <w:rPr>
          <w:sz w:val="23"/>
          <w:szCs w:val="23"/>
          <w:lang w:val="lt-LT"/>
        </w:rPr>
      </w:pPr>
      <w:r w:rsidRPr="00C97EC7">
        <w:rPr>
          <w:sz w:val="23"/>
          <w:szCs w:val="23"/>
          <w:lang w:val="lt-LT"/>
        </w:rPr>
        <w:t>Elektros, vandentiekio, lietaus kanalizacijos bei fekalinės kanalizacijos tiesimo nuo Juodupio g., Vilniuje, iki žemės sklypų, Plane pažymėtų „19b“ bei „20b“, tolimiausiųjų taškų (atskaitos tašku pasirenkant Juodupio gatvę);</w:t>
      </w:r>
    </w:p>
    <w:p w:rsidR="00751E04" w:rsidRPr="00C97EC7" w:rsidRDefault="00751E04" w:rsidP="00C96E69">
      <w:pPr>
        <w:pStyle w:val="ListParagraph"/>
        <w:numPr>
          <w:ilvl w:val="1"/>
          <w:numId w:val="2"/>
        </w:numPr>
        <w:spacing w:after="0" w:line="240" w:lineRule="auto"/>
        <w:jc w:val="both"/>
        <w:rPr>
          <w:sz w:val="23"/>
          <w:szCs w:val="23"/>
          <w:lang w:val="lt-LT"/>
        </w:rPr>
      </w:pPr>
      <w:r w:rsidRPr="00C97EC7">
        <w:rPr>
          <w:sz w:val="23"/>
          <w:szCs w:val="23"/>
          <w:lang w:val="lt-LT"/>
        </w:rPr>
        <w:t>Vandentiekio, lietaus kanalizacijos bei fekalinės kanalizacijos tiesimo iki žemės sklypo, pažymėto Plane „3b“, darbus;</w:t>
      </w:r>
    </w:p>
    <w:p w:rsidR="00751E04" w:rsidRPr="00C97EC7" w:rsidRDefault="00751E04" w:rsidP="00C96E69">
      <w:pPr>
        <w:pStyle w:val="ListParagraph"/>
        <w:numPr>
          <w:ilvl w:val="0"/>
          <w:numId w:val="2"/>
        </w:numPr>
        <w:spacing w:after="0" w:line="240" w:lineRule="auto"/>
        <w:jc w:val="both"/>
        <w:rPr>
          <w:sz w:val="23"/>
          <w:szCs w:val="23"/>
          <w:lang w:val="lt-LT"/>
        </w:rPr>
      </w:pPr>
      <w:r w:rsidRPr="00C97EC7">
        <w:rPr>
          <w:sz w:val="23"/>
          <w:szCs w:val="23"/>
          <w:lang w:val="lt-LT"/>
        </w:rPr>
        <w:lastRenderedPageBreak/>
        <w:t>Pirkėjas įsipareigoja ne vėliau kaip iki 2015m. rugpjūčio 01d. savo kaštais bei jėgomis atlikti šiuos darbus:</w:t>
      </w:r>
    </w:p>
    <w:p w:rsidR="00751E04" w:rsidRPr="00C97EC7" w:rsidRDefault="00751E04" w:rsidP="00C96E69">
      <w:pPr>
        <w:pStyle w:val="ListParagraph"/>
        <w:numPr>
          <w:ilvl w:val="1"/>
          <w:numId w:val="2"/>
        </w:numPr>
        <w:spacing w:after="0" w:line="240" w:lineRule="auto"/>
        <w:jc w:val="both"/>
        <w:rPr>
          <w:sz w:val="23"/>
          <w:szCs w:val="23"/>
          <w:lang w:val="lt-LT"/>
        </w:rPr>
      </w:pPr>
      <w:r w:rsidRPr="00C97EC7">
        <w:rPr>
          <w:sz w:val="23"/>
          <w:szCs w:val="23"/>
          <w:lang w:val="lt-LT"/>
        </w:rPr>
        <w:t>Elektros, vandentiekio, lietaus kanalizacijos bei fekalinės kanalizacijos įvadų į žemės sklyp</w:t>
      </w:r>
      <w:r w:rsidR="00835296" w:rsidRPr="00C97EC7">
        <w:rPr>
          <w:sz w:val="23"/>
          <w:szCs w:val="23"/>
          <w:lang w:val="lt-LT"/>
        </w:rPr>
        <w:t>us</w:t>
      </w:r>
      <w:r w:rsidRPr="00C97EC7">
        <w:rPr>
          <w:sz w:val="23"/>
          <w:szCs w:val="23"/>
          <w:lang w:val="lt-LT"/>
        </w:rPr>
        <w:t>, pažymėt</w:t>
      </w:r>
      <w:r w:rsidR="00835296" w:rsidRPr="00C97EC7">
        <w:rPr>
          <w:sz w:val="23"/>
          <w:szCs w:val="23"/>
          <w:lang w:val="lt-LT"/>
        </w:rPr>
        <w:t>us</w:t>
      </w:r>
      <w:r w:rsidRPr="00C97EC7">
        <w:rPr>
          <w:sz w:val="23"/>
          <w:szCs w:val="23"/>
          <w:lang w:val="lt-LT"/>
        </w:rPr>
        <w:t xml:space="preserve"> Plane</w:t>
      </w:r>
      <w:r w:rsidR="00835296" w:rsidRPr="00C97EC7">
        <w:rPr>
          <w:sz w:val="23"/>
          <w:szCs w:val="23"/>
          <w:lang w:val="lt-LT"/>
        </w:rPr>
        <w:t xml:space="preserve"> „1b“, „2b“, „3b“, „4b“, „5b“</w:t>
      </w:r>
      <w:r w:rsidRPr="00C97EC7">
        <w:rPr>
          <w:sz w:val="23"/>
          <w:szCs w:val="23"/>
          <w:lang w:val="lt-LT"/>
        </w:rPr>
        <w:t xml:space="preserve">, </w:t>
      </w:r>
      <w:r w:rsidR="00835296" w:rsidRPr="00C97EC7">
        <w:rPr>
          <w:sz w:val="23"/>
          <w:szCs w:val="23"/>
          <w:lang w:val="lt-LT"/>
        </w:rPr>
        <w:t xml:space="preserve">„6b“, „7b“, „8b“, „9b“, „10b“, „11b“, „12b“, „13b“, „14b“, „15b“, „16b“, „17b“ bei„18b“ </w:t>
      </w:r>
      <w:r w:rsidRPr="00C97EC7">
        <w:rPr>
          <w:sz w:val="23"/>
          <w:szCs w:val="23"/>
          <w:lang w:val="lt-LT"/>
        </w:rPr>
        <w:t>įrengimo darbus</w:t>
      </w:r>
      <w:r w:rsidR="00835296" w:rsidRPr="00C97EC7">
        <w:rPr>
          <w:sz w:val="23"/>
          <w:szCs w:val="23"/>
          <w:lang w:val="lt-LT"/>
        </w:rPr>
        <w:t>;</w:t>
      </w:r>
    </w:p>
    <w:p w:rsidR="00835296" w:rsidRPr="00C97EC7" w:rsidRDefault="00835296" w:rsidP="00C96E69">
      <w:pPr>
        <w:pStyle w:val="ListParagraph"/>
        <w:numPr>
          <w:ilvl w:val="1"/>
          <w:numId w:val="2"/>
        </w:numPr>
        <w:spacing w:after="0" w:line="240" w:lineRule="auto"/>
        <w:jc w:val="both"/>
        <w:rPr>
          <w:sz w:val="23"/>
          <w:szCs w:val="23"/>
          <w:lang w:val="lt-LT"/>
        </w:rPr>
      </w:pPr>
      <w:r w:rsidRPr="00C97EC7">
        <w:rPr>
          <w:sz w:val="23"/>
          <w:szCs w:val="23"/>
          <w:lang w:val="lt-LT"/>
        </w:rPr>
        <w:t>Elektros skydinių įrengimo kiekviename iš šio susitarimo 3.1 papunktyje nurodytų žemės sklypų įrengimo darbus;</w:t>
      </w:r>
    </w:p>
    <w:p w:rsidR="00751E04" w:rsidRPr="00C97EC7" w:rsidRDefault="00835296" w:rsidP="00C96E69">
      <w:pPr>
        <w:pStyle w:val="ListParagraph"/>
        <w:numPr>
          <w:ilvl w:val="1"/>
          <w:numId w:val="2"/>
        </w:numPr>
        <w:spacing w:after="0" w:line="240" w:lineRule="auto"/>
        <w:jc w:val="both"/>
        <w:rPr>
          <w:sz w:val="23"/>
          <w:szCs w:val="23"/>
          <w:lang w:val="lt-LT"/>
        </w:rPr>
      </w:pPr>
      <w:r w:rsidRPr="00C97EC7">
        <w:rPr>
          <w:sz w:val="23"/>
          <w:szCs w:val="23"/>
          <w:lang w:val="lt-LT"/>
        </w:rPr>
        <w:t>Fekalinės kanalizacijos siurblinės įrengimo ir paleidimo darbus žemės sklype, pažymėtame</w:t>
      </w:r>
      <w:r w:rsidR="00751E04" w:rsidRPr="00C97EC7">
        <w:rPr>
          <w:sz w:val="23"/>
          <w:szCs w:val="23"/>
          <w:lang w:val="lt-LT"/>
        </w:rPr>
        <w:t xml:space="preserve"> Plane „3</w:t>
      </w:r>
      <w:r w:rsidRPr="00C97EC7">
        <w:rPr>
          <w:sz w:val="23"/>
          <w:szCs w:val="23"/>
          <w:lang w:val="lt-LT"/>
        </w:rPr>
        <w:t>1a</w:t>
      </w:r>
      <w:r w:rsidR="00751E04" w:rsidRPr="00C97EC7">
        <w:rPr>
          <w:sz w:val="23"/>
          <w:szCs w:val="23"/>
          <w:lang w:val="lt-LT"/>
        </w:rPr>
        <w:t>“</w:t>
      </w:r>
      <w:r w:rsidRPr="00C97EC7">
        <w:rPr>
          <w:sz w:val="23"/>
          <w:szCs w:val="23"/>
          <w:lang w:val="lt-LT"/>
        </w:rPr>
        <w:t>;</w:t>
      </w:r>
    </w:p>
    <w:p w:rsidR="00E26734" w:rsidRPr="00C97EC7" w:rsidRDefault="000A098D" w:rsidP="00C96E69">
      <w:pPr>
        <w:pStyle w:val="ListParagraph"/>
        <w:numPr>
          <w:ilvl w:val="0"/>
          <w:numId w:val="2"/>
        </w:numPr>
        <w:spacing w:after="0" w:line="240" w:lineRule="auto"/>
        <w:jc w:val="both"/>
        <w:rPr>
          <w:sz w:val="23"/>
          <w:szCs w:val="23"/>
          <w:lang w:val="lt-LT"/>
        </w:rPr>
      </w:pPr>
      <w:r>
        <w:rPr>
          <w:sz w:val="23"/>
          <w:szCs w:val="23"/>
          <w:lang w:val="lt-LT"/>
        </w:rPr>
        <w:t>..........................................................</w:t>
      </w:r>
      <w:r w:rsidR="00E26734" w:rsidRPr="00C97EC7">
        <w:rPr>
          <w:sz w:val="23"/>
          <w:szCs w:val="23"/>
          <w:lang w:val="lt-LT"/>
        </w:rPr>
        <w:t>.</w:t>
      </w:r>
    </w:p>
    <w:p w:rsidR="00C96E69" w:rsidRPr="00C97EC7" w:rsidRDefault="00C96E69" w:rsidP="00C96E69">
      <w:pPr>
        <w:pStyle w:val="ListParagraph"/>
        <w:numPr>
          <w:ilvl w:val="0"/>
          <w:numId w:val="2"/>
        </w:numPr>
        <w:spacing w:after="0" w:line="240" w:lineRule="auto"/>
        <w:jc w:val="both"/>
        <w:rPr>
          <w:sz w:val="23"/>
          <w:szCs w:val="23"/>
          <w:lang w:val="lt-LT"/>
        </w:rPr>
      </w:pPr>
      <w:r w:rsidRPr="00C97EC7">
        <w:rPr>
          <w:sz w:val="23"/>
          <w:szCs w:val="23"/>
          <w:lang w:val="lt-LT"/>
        </w:rPr>
        <w:t>Šalys aiškiai susitaria, jog į šiame susitarime numatytus, Pirkėjo atliekamus darbus įeina techninių projektų rengimo, reikiamų leidimų/suderinimų gavimo bei visi kiti atitinkamų komunikacijų įrengimui reikalingi darbai, taip pat atitinkamų komunikacijų pridavimo LR įgaliotoms institucijoms ir/ar registravimo darbai bei visi kiti darbai, kurie reikalingi atitinkamų tinklų eksploatavimui.</w:t>
      </w:r>
    </w:p>
    <w:p w:rsidR="00C8155F" w:rsidRPr="00C97EC7" w:rsidRDefault="007C33E6" w:rsidP="00C8155F">
      <w:pPr>
        <w:pStyle w:val="ListParagraph"/>
        <w:numPr>
          <w:ilvl w:val="0"/>
          <w:numId w:val="2"/>
        </w:numPr>
        <w:spacing w:after="0" w:line="240" w:lineRule="auto"/>
        <w:jc w:val="both"/>
        <w:rPr>
          <w:sz w:val="23"/>
          <w:szCs w:val="23"/>
          <w:lang w:val="lt-LT"/>
        </w:rPr>
      </w:pPr>
      <w:r w:rsidRPr="00C97EC7">
        <w:rPr>
          <w:sz w:val="23"/>
          <w:szCs w:val="23"/>
          <w:lang w:val="lt-LT"/>
        </w:rPr>
        <w:t>Pardavėjas įsipareigoja</w:t>
      </w:r>
      <w:r w:rsidR="00C8155F" w:rsidRPr="00C97EC7">
        <w:rPr>
          <w:sz w:val="23"/>
          <w:szCs w:val="23"/>
          <w:lang w:val="lt-LT"/>
        </w:rPr>
        <w:t>:</w:t>
      </w:r>
    </w:p>
    <w:p w:rsidR="009838A4" w:rsidRPr="00C97EC7" w:rsidRDefault="007C33E6" w:rsidP="00C8155F">
      <w:pPr>
        <w:pStyle w:val="ListParagraph"/>
        <w:numPr>
          <w:ilvl w:val="1"/>
          <w:numId w:val="2"/>
        </w:numPr>
        <w:spacing w:after="0" w:line="240" w:lineRule="auto"/>
        <w:jc w:val="both"/>
        <w:rPr>
          <w:sz w:val="23"/>
          <w:szCs w:val="23"/>
          <w:lang w:val="lt-LT"/>
        </w:rPr>
      </w:pPr>
      <w:r w:rsidRPr="00C97EC7">
        <w:rPr>
          <w:sz w:val="23"/>
          <w:szCs w:val="23"/>
          <w:lang w:val="lt-LT"/>
        </w:rPr>
        <w:t xml:space="preserve"> pateikti Pirkėjui visus reikiamus Pardavėjo leidimus/sutikimus tam, kad suprojektuoti ir įrengti sklype, pažymėtame Plane „31a“,  žaidimų ir poilsio aikšteles, šiukšlių surinkimo vietą, fekalinės kanalizacijos siurblinę, kitus atitinkamo žemės sklypų kvartalo funkcion</w:t>
      </w:r>
      <w:r w:rsidR="00E26734" w:rsidRPr="00C97EC7">
        <w:rPr>
          <w:sz w:val="23"/>
          <w:szCs w:val="23"/>
          <w:lang w:val="lt-LT"/>
        </w:rPr>
        <w:t>avimui būti</w:t>
      </w:r>
      <w:r w:rsidR="00C8155F" w:rsidRPr="00C97EC7">
        <w:rPr>
          <w:sz w:val="23"/>
          <w:szCs w:val="23"/>
          <w:lang w:val="lt-LT"/>
        </w:rPr>
        <w:t>nus įrenginius;</w:t>
      </w:r>
    </w:p>
    <w:p w:rsidR="00C8155F" w:rsidRPr="00C97EC7" w:rsidRDefault="00C8155F" w:rsidP="00C8155F">
      <w:pPr>
        <w:pStyle w:val="ListParagraph"/>
        <w:numPr>
          <w:ilvl w:val="1"/>
          <w:numId w:val="2"/>
        </w:numPr>
        <w:jc w:val="both"/>
        <w:rPr>
          <w:sz w:val="23"/>
          <w:szCs w:val="23"/>
          <w:lang w:val="lt-LT"/>
        </w:rPr>
      </w:pPr>
      <w:r w:rsidRPr="00C97EC7">
        <w:rPr>
          <w:sz w:val="23"/>
          <w:szCs w:val="23"/>
          <w:lang w:val="lt-LT"/>
        </w:rPr>
        <w:t xml:space="preserve">Pirkėjui ne vėliau kaip iki 2015m. gruodžio 01d. pareikalavus, ne vėliau kaip iki 2015m. gruodžio 31d. sudaryti su Pirkėju žemės sklypų, Plane pažymėtų „1b“, „2b“, „4b“, „5b“, „9b“ ir „17b“, pirkimo-pardavimo už ne didesnę kaip 18 765 LT/1a (aštuoniolika tūkstančių septyni šimtai šešiasdešimt penki litai už vieną arą; įskaitant PVM) kainą sutartį. </w:t>
      </w:r>
    </w:p>
    <w:p w:rsidR="00C8155F" w:rsidRPr="00C97EC7" w:rsidRDefault="00C8155F" w:rsidP="00C8155F">
      <w:pPr>
        <w:pStyle w:val="ListParagraph"/>
        <w:numPr>
          <w:ilvl w:val="1"/>
          <w:numId w:val="2"/>
        </w:numPr>
        <w:spacing w:after="0" w:line="240" w:lineRule="auto"/>
        <w:jc w:val="both"/>
        <w:rPr>
          <w:sz w:val="23"/>
          <w:szCs w:val="23"/>
          <w:lang w:val="lt-LT"/>
        </w:rPr>
      </w:pPr>
      <w:r w:rsidRPr="00C97EC7">
        <w:rPr>
          <w:sz w:val="23"/>
          <w:szCs w:val="23"/>
          <w:lang w:val="lt-LT"/>
        </w:rPr>
        <w:t>Jei iki 2015m. gruodžio 31d. Pirkėjas įsigyja nuosavybėn</w:t>
      </w:r>
      <w:r w:rsidR="000A098D">
        <w:rPr>
          <w:sz w:val="23"/>
          <w:szCs w:val="23"/>
          <w:lang w:val="lt-LT"/>
        </w:rPr>
        <w:t xml:space="preserve"> iš Pardavėjo šio susitarimo 6.</w:t>
      </w:r>
      <w:r w:rsidR="000A098D">
        <w:rPr>
          <w:sz w:val="23"/>
          <w:szCs w:val="23"/>
        </w:rPr>
        <w:t>2</w:t>
      </w:r>
      <w:r w:rsidRPr="00C97EC7">
        <w:rPr>
          <w:sz w:val="23"/>
          <w:szCs w:val="23"/>
          <w:lang w:val="lt-LT"/>
        </w:rPr>
        <w:t xml:space="preserve"> punkte įvardintus žemės sklypus, Pardavėjas, Pirkėjui pareikalavus, įsipareigoja ne vėliau kaip iki 2016m. </w:t>
      </w:r>
      <w:r w:rsidRPr="00C97EC7">
        <w:rPr>
          <w:sz w:val="23"/>
          <w:szCs w:val="23"/>
          <w:highlight w:val="yellow"/>
          <w:lang w:val="lt-LT"/>
        </w:rPr>
        <w:t>____________   ____</w:t>
      </w:r>
      <w:r w:rsidRPr="00C97EC7">
        <w:rPr>
          <w:sz w:val="23"/>
          <w:szCs w:val="23"/>
          <w:lang w:val="lt-LT"/>
        </w:rPr>
        <w:t xml:space="preserve"> d. sudaryti žemės sklypo, Plane pažymėto „31a“, dalies pirkimo-pardavimo už ne didesnę kaip </w:t>
      </w:r>
      <w:r w:rsidRPr="00C97EC7">
        <w:rPr>
          <w:sz w:val="23"/>
          <w:szCs w:val="23"/>
          <w:highlight w:val="yellow"/>
          <w:lang w:val="lt-LT"/>
        </w:rPr>
        <w:t>_____ LTL (_______________________ litų)</w:t>
      </w:r>
      <w:r w:rsidRPr="00C97EC7">
        <w:rPr>
          <w:sz w:val="23"/>
          <w:szCs w:val="23"/>
          <w:lang w:val="lt-LT"/>
        </w:rPr>
        <w:t xml:space="preserve"> kainą sutartį. Pirkėjui parduodamos atitinkamo žemės sklypo dalies dydis apskaičiuojamas pagal formulę: </w:t>
      </w:r>
    </w:p>
    <w:p w:rsidR="00C8155F" w:rsidRPr="00C97EC7" w:rsidRDefault="00C8155F" w:rsidP="00C8155F">
      <w:pPr>
        <w:pStyle w:val="ListParagraph"/>
        <w:spacing w:after="0" w:line="240" w:lineRule="auto"/>
        <w:ind w:left="1080"/>
        <w:jc w:val="both"/>
        <w:rPr>
          <w:sz w:val="23"/>
          <w:szCs w:val="23"/>
          <w:lang w:val="lt-LT"/>
        </w:rPr>
      </w:pPr>
    </w:p>
    <w:p w:rsidR="00C97EC7" w:rsidRPr="00C97EC7" w:rsidRDefault="00C97EC7" w:rsidP="00C8155F">
      <w:pPr>
        <w:pStyle w:val="ListParagraph"/>
        <w:spacing w:after="0" w:line="240" w:lineRule="auto"/>
        <w:ind w:left="1080"/>
        <w:jc w:val="both"/>
        <w:rPr>
          <w:sz w:val="23"/>
          <w:szCs w:val="23"/>
        </w:rPr>
      </w:pPr>
      <w:r w:rsidRPr="00C97EC7">
        <w:rPr>
          <w:sz w:val="23"/>
          <w:szCs w:val="23"/>
          <w:lang w:val="lt-LT"/>
        </w:rPr>
        <w:t xml:space="preserve">k </w:t>
      </w:r>
      <w:r w:rsidRPr="00C97EC7">
        <w:rPr>
          <w:sz w:val="23"/>
          <w:szCs w:val="23"/>
        </w:rPr>
        <w:t>= S * a/A,</w:t>
      </w:r>
    </w:p>
    <w:p w:rsidR="00C97EC7" w:rsidRPr="00C97EC7" w:rsidRDefault="00C97EC7" w:rsidP="00C8155F">
      <w:pPr>
        <w:pStyle w:val="ListParagraph"/>
        <w:spacing w:after="0" w:line="240" w:lineRule="auto"/>
        <w:ind w:left="1080"/>
        <w:jc w:val="both"/>
        <w:rPr>
          <w:sz w:val="23"/>
          <w:szCs w:val="23"/>
        </w:rPr>
      </w:pPr>
    </w:p>
    <w:p w:rsidR="00C97EC7" w:rsidRPr="00C97EC7" w:rsidRDefault="00C8155F" w:rsidP="00C8155F">
      <w:pPr>
        <w:pStyle w:val="ListParagraph"/>
        <w:spacing w:after="0" w:line="240" w:lineRule="auto"/>
        <w:ind w:left="1080"/>
        <w:jc w:val="both"/>
        <w:rPr>
          <w:i/>
          <w:sz w:val="23"/>
          <w:szCs w:val="23"/>
          <w:lang w:val="lt-LT"/>
        </w:rPr>
      </w:pPr>
      <w:r w:rsidRPr="00C97EC7">
        <w:rPr>
          <w:i/>
          <w:sz w:val="23"/>
          <w:szCs w:val="23"/>
          <w:lang w:val="lt-LT"/>
        </w:rPr>
        <w:t xml:space="preserve">kur </w:t>
      </w:r>
    </w:p>
    <w:p w:rsidR="00C97EC7" w:rsidRPr="00C97EC7" w:rsidRDefault="00C97EC7" w:rsidP="00C8155F">
      <w:pPr>
        <w:pStyle w:val="ListParagraph"/>
        <w:spacing w:after="0" w:line="240" w:lineRule="auto"/>
        <w:ind w:left="1080"/>
        <w:jc w:val="both"/>
        <w:rPr>
          <w:i/>
          <w:sz w:val="23"/>
          <w:szCs w:val="23"/>
          <w:lang w:val="lt-LT"/>
        </w:rPr>
      </w:pPr>
      <w:r w:rsidRPr="00C97EC7">
        <w:rPr>
          <w:i/>
          <w:sz w:val="23"/>
          <w:szCs w:val="23"/>
          <w:lang w:val="lt-LT"/>
        </w:rPr>
        <w:t>k – Pirkėjui parduodamos žemės sklypo, pažymėto Plane „31a“, dalies bendras plotas;</w:t>
      </w:r>
    </w:p>
    <w:p w:rsidR="00C8155F" w:rsidRPr="00C97EC7" w:rsidRDefault="00C8155F" w:rsidP="00C8155F">
      <w:pPr>
        <w:pStyle w:val="ListParagraph"/>
        <w:spacing w:after="0" w:line="240" w:lineRule="auto"/>
        <w:ind w:left="1080"/>
        <w:jc w:val="both"/>
        <w:rPr>
          <w:i/>
          <w:sz w:val="23"/>
          <w:szCs w:val="23"/>
          <w:lang w:val="lt-LT"/>
        </w:rPr>
      </w:pPr>
      <w:r w:rsidRPr="00C97EC7">
        <w:rPr>
          <w:i/>
          <w:sz w:val="23"/>
          <w:szCs w:val="23"/>
          <w:lang w:val="lt-LT"/>
        </w:rPr>
        <w:t xml:space="preserve">A – visų Plane nurodytų statybai skirtų žemės </w:t>
      </w:r>
      <w:r w:rsidR="00C97EC7" w:rsidRPr="00C97EC7">
        <w:rPr>
          <w:i/>
          <w:sz w:val="23"/>
          <w:szCs w:val="23"/>
          <w:lang w:val="lt-LT"/>
        </w:rPr>
        <w:t>sklypų bendras plotas;</w:t>
      </w:r>
    </w:p>
    <w:p w:rsidR="00C8155F" w:rsidRPr="00C97EC7" w:rsidRDefault="00C8155F" w:rsidP="00C8155F">
      <w:pPr>
        <w:pStyle w:val="ListParagraph"/>
        <w:spacing w:after="0" w:line="240" w:lineRule="auto"/>
        <w:ind w:left="1080"/>
        <w:jc w:val="both"/>
        <w:rPr>
          <w:i/>
          <w:sz w:val="23"/>
          <w:szCs w:val="23"/>
          <w:lang w:val="lt-LT"/>
        </w:rPr>
      </w:pPr>
      <w:r w:rsidRPr="00C97EC7">
        <w:rPr>
          <w:i/>
          <w:sz w:val="23"/>
          <w:szCs w:val="23"/>
          <w:lang w:val="lt-LT"/>
        </w:rPr>
        <w:t xml:space="preserve">a – Pirkėjui priklausančių, Plane nurodytų statybai skirtų žemės </w:t>
      </w:r>
      <w:r w:rsidR="00C97EC7" w:rsidRPr="00C97EC7">
        <w:rPr>
          <w:i/>
          <w:sz w:val="23"/>
          <w:szCs w:val="23"/>
          <w:lang w:val="lt-LT"/>
        </w:rPr>
        <w:t>sklypų bendras plotas;</w:t>
      </w:r>
    </w:p>
    <w:p w:rsidR="00C97EC7" w:rsidRPr="00C97EC7" w:rsidRDefault="00C97EC7" w:rsidP="00C8155F">
      <w:pPr>
        <w:pStyle w:val="ListParagraph"/>
        <w:spacing w:after="0" w:line="240" w:lineRule="auto"/>
        <w:ind w:left="1080"/>
        <w:jc w:val="both"/>
        <w:rPr>
          <w:i/>
          <w:sz w:val="23"/>
          <w:szCs w:val="23"/>
          <w:lang w:val="lt-LT"/>
        </w:rPr>
      </w:pPr>
      <w:r w:rsidRPr="00C97EC7">
        <w:rPr>
          <w:i/>
          <w:sz w:val="23"/>
          <w:szCs w:val="23"/>
          <w:lang w:val="lt-LT"/>
        </w:rPr>
        <w:t>S- žemės sklypo, pažymėto Plane „31a“, bendras plotas.</w:t>
      </w:r>
    </w:p>
    <w:p w:rsidR="00C8155F" w:rsidRPr="00C97EC7" w:rsidRDefault="00C8155F" w:rsidP="00C8155F">
      <w:pPr>
        <w:pStyle w:val="ListParagraph"/>
        <w:spacing w:after="0" w:line="240" w:lineRule="auto"/>
        <w:ind w:left="1080"/>
        <w:jc w:val="both"/>
        <w:rPr>
          <w:sz w:val="23"/>
          <w:szCs w:val="23"/>
          <w:lang w:val="lt-LT"/>
        </w:rPr>
      </w:pPr>
    </w:p>
    <w:p w:rsidR="00EB651C" w:rsidRPr="00C97EC7" w:rsidRDefault="00EB651C" w:rsidP="00C96E69">
      <w:pPr>
        <w:pStyle w:val="ListParagraph"/>
        <w:numPr>
          <w:ilvl w:val="0"/>
          <w:numId w:val="2"/>
        </w:numPr>
        <w:spacing w:after="0" w:line="240" w:lineRule="auto"/>
        <w:jc w:val="both"/>
        <w:rPr>
          <w:sz w:val="23"/>
          <w:szCs w:val="23"/>
          <w:lang w:val="lt-LT"/>
        </w:rPr>
      </w:pPr>
      <w:r w:rsidRPr="00C97EC7">
        <w:rPr>
          <w:sz w:val="23"/>
          <w:szCs w:val="23"/>
          <w:lang w:val="lt-LT"/>
        </w:rPr>
        <w:t>Šalys susitaria, jog Pirkėjo atliekamų, šiame susitarime įvardintų komunikacijų įrengimo darbų kaštai dalinami tarp Šalių sekančiomis proporcijomis:</w:t>
      </w:r>
    </w:p>
    <w:p w:rsidR="00EB651C" w:rsidRPr="00C97EC7" w:rsidRDefault="00EB651C" w:rsidP="00C96E69">
      <w:pPr>
        <w:pStyle w:val="ListParagraph"/>
        <w:numPr>
          <w:ilvl w:val="1"/>
          <w:numId w:val="2"/>
        </w:numPr>
        <w:spacing w:after="0" w:line="240" w:lineRule="auto"/>
        <w:jc w:val="both"/>
        <w:rPr>
          <w:sz w:val="23"/>
          <w:szCs w:val="23"/>
          <w:lang w:val="lt-LT"/>
        </w:rPr>
      </w:pPr>
      <w:r w:rsidRPr="00C97EC7">
        <w:rPr>
          <w:sz w:val="23"/>
          <w:szCs w:val="23"/>
          <w:lang w:val="lt-LT"/>
        </w:rPr>
        <w:t>Pirkėjui tenkanti kaštų dalis – 68</w:t>
      </w:r>
      <w:r w:rsidRPr="00C97EC7">
        <w:rPr>
          <w:sz w:val="23"/>
          <w:szCs w:val="23"/>
        </w:rPr>
        <w:t xml:space="preserve">% </w:t>
      </w:r>
      <w:proofErr w:type="spellStart"/>
      <w:r w:rsidRPr="00C97EC7">
        <w:rPr>
          <w:sz w:val="23"/>
          <w:szCs w:val="23"/>
        </w:rPr>
        <w:t>vis</w:t>
      </w:r>
      <w:proofErr w:type="spellEnd"/>
      <w:r w:rsidRPr="00C97EC7">
        <w:rPr>
          <w:sz w:val="23"/>
          <w:szCs w:val="23"/>
          <w:lang w:val="lt-LT"/>
        </w:rPr>
        <w:t>ų kaštų;</w:t>
      </w:r>
    </w:p>
    <w:p w:rsidR="00EB651C" w:rsidRPr="00C97EC7" w:rsidRDefault="00EB651C" w:rsidP="00C96E69">
      <w:pPr>
        <w:pStyle w:val="ListParagraph"/>
        <w:numPr>
          <w:ilvl w:val="1"/>
          <w:numId w:val="2"/>
        </w:numPr>
        <w:spacing w:after="0" w:line="240" w:lineRule="auto"/>
        <w:jc w:val="both"/>
        <w:rPr>
          <w:sz w:val="23"/>
          <w:szCs w:val="23"/>
          <w:lang w:val="lt-LT"/>
        </w:rPr>
      </w:pPr>
      <w:r w:rsidRPr="00C97EC7">
        <w:rPr>
          <w:sz w:val="23"/>
          <w:szCs w:val="23"/>
          <w:lang w:val="lt-LT"/>
        </w:rPr>
        <w:t>Pardavėjui tenkanti kaštų dalis – 32</w:t>
      </w:r>
      <w:r w:rsidRPr="00C97EC7">
        <w:rPr>
          <w:sz w:val="23"/>
          <w:szCs w:val="23"/>
        </w:rPr>
        <w:t xml:space="preserve">% </w:t>
      </w:r>
      <w:proofErr w:type="spellStart"/>
      <w:r w:rsidRPr="00C97EC7">
        <w:rPr>
          <w:sz w:val="23"/>
          <w:szCs w:val="23"/>
        </w:rPr>
        <w:t>vis</w:t>
      </w:r>
      <w:proofErr w:type="spellEnd"/>
      <w:r w:rsidRPr="00C97EC7">
        <w:rPr>
          <w:sz w:val="23"/>
          <w:szCs w:val="23"/>
          <w:lang w:val="lt-LT"/>
        </w:rPr>
        <w:t>ų kaštų. Į Pardavėjui tenkančią darbų kaštų dalį įskaičiuojama 80 000 LTL (aštuoniasdešimt litų suma), kuri yra lygi Pardavėjo Pirkėjui suteiktos nuolaidos nuo Sutarties kainos dydžiui, t.y. Pardavėjas kompensuoja tik tą jam tenkančią komunikacijų įrengimo kaštų dalį, kuri viršija 80 000 LTL (</w:t>
      </w:r>
      <w:r w:rsidR="00F344EC" w:rsidRPr="00C97EC7">
        <w:rPr>
          <w:sz w:val="23"/>
          <w:szCs w:val="23"/>
          <w:lang w:val="lt-LT"/>
        </w:rPr>
        <w:t xml:space="preserve">apmoka jam tenkančios kaštų dalies ir 80 000 LTL sumos skirtumą, jei jis yra teigiamas. </w:t>
      </w:r>
      <w:r w:rsidRPr="00C97EC7">
        <w:rPr>
          <w:i/>
          <w:sz w:val="23"/>
          <w:szCs w:val="23"/>
          <w:lang w:val="lt-LT"/>
        </w:rPr>
        <w:t xml:space="preserve">Pvz.: viso atitinkamų darbų kaštai sudaro 260 000 LTL; tokiu atvejui Pirkėjui tenkanti kaštų dalis sudaro 176 800 LTL, Pardavėjui tenkanti kaštų dalis – 83 200 LTL; kadangi į Pardavėjui tenkančią kaštų sumą įskaičiuojama 80 000 LTL, </w:t>
      </w:r>
      <w:r w:rsidRPr="00C97EC7">
        <w:rPr>
          <w:i/>
          <w:sz w:val="23"/>
          <w:szCs w:val="23"/>
          <w:lang w:val="lt-LT"/>
        </w:rPr>
        <w:lastRenderedPageBreak/>
        <w:t>jo papildomai kompensuotina kaštų suma tokiu atveju sudaro 83 200 LTL – 80 000 LTL = 3 200 LTL</w:t>
      </w:r>
      <w:r w:rsidRPr="00C97EC7">
        <w:rPr>
          <w:sz w:val="23"/>
          <w:szCs w:val="23"/>
          <w:lang w:val="lt-LT"/>
        </w:rPr>
        <w:t>).</w:t>
      </w:r>
    </w:p>
    <w:p w:rsidR="00C96E69" w:rsidRPr="00C97EC7" w:rsidRDefault="00C96E69" w:rsidP="00C96E69">
      <w:pPr>
        <w:pStyle w:val="ListParagraph"/>
        <w:numPr>
          <w:ilvl w:val="0"/>
          <w:numId w:val="2"/>
        </w:numPr>
        <w:spacing w:after="0" w:line="240" w:lineRule="auto"/>
        <w:jc w:val="both"/>
        <w:rPr>
          <w:sz w:val="23"/>
          <w:szCs w:val="23"/>
          <w:lang w:val="lt-LT"/>
        </w:rPr>
      </w:pPr>
      <w:r w:rsidRPr="00C97EC7">
        <w:rPr>
          <w:sz w:val="23"/>
          <w:szCs w:val="23"/>
          <w:lang w:val="lt-LT"/>
        </w:rPr>
        <w:t>Šalys susitaria, jog visų šiame susitarime įvardintų darbų kaštai privalo būti iš anksto suderinti tarp Šalių. Jei Pirkėjas atlieka atitinkamus darbus, iš anksto nesuderinęs jų atlikimo kaštų su Pardavėjui, Pardavėjas turi teisę atsisakyti kompensuoti atitinkamų darbų kaštus taip, kaip numatyta šiame susitarime.</w:t>
      </w:r>
    </w:p>
    <w:p w:rsidR="00E84449" w:rsidRPr="00C97EC7" w:rsidRDefault="00E84449" w:rsidP="00C96E69">
      <w:pPr>
        <w:pStyle w:val="ListParagraph"/>
        <w:numPr>
          <w:ilvl w:val="0"/>
          <w:numId w:val="2"/>
        </w:numPr>
        <w:spacing w:after="0" w:line="240" w:lineRule="auto"/>
        <w:jc w:val="both"/>
        <w:rPr>
          <w:sz w:val="23"/>
          <w:szCs w:val="23"/>
          <w:lang w:val="lt-LT"/>
        </w:rPr>
      </w:pPr>
      <w:r w:rsidRPr="00C97EC7">
        <w:rPr>
          <w:sz w:val="23"/>
          <w:szCs w:val="23"/>
          <w:lang w:val="lt-LT"/>
        </w:rPr>
        <w:t xml:space="preserve">Tuo atveju, jei Pirkėjas neatlieka šio susitarimo 1 punkte numatytų komunikacijų įrengimo darbų iki </w:t>
      </w:r>
      <w:r w:rsidR="00751E04" w:rsidRPr="00C97EC7">
        <w:rPr>
          <w:sz w:val="23"/>
          <w:szCs w:val="23"/>
          <w:lang w:val="lt-LT"/>
        </w:rPr>
        <w:t>susitarime nustatyto termino</w:t>
      </w:r>
      <w:r w:rsidRPr="00C97EC7">
        <w:rPr>
          <w:sz w:val="23"/>
          <w:szCs w:val="23"/>
          <w:lang w:val="lt-LT"/>
        </w:rPr>
        <w:t xml:space="preserve"> pabaigos, Pirkėjas, Pardavėjui pareikalavus, įsipareigoja sumokėti Pardavėjui 80 000 LTL (aštuoniasdešimt tūkstančių litų) baudą, kuri laikoma minimaliais, neįrodinėtinais, abipusiu Šalių susitarimu nustatytais Pardavėjo nuostoliais, patiriamais atitinkamų įsipareigojimų savalaikio ne</w:t>
      </w:r>
      <w:r w:rsidR="00835296" w:rsidRPr="00C97EC7">
        <w:rPr>
          <w:sz w:val="23"/>
          <w:szCs w:val="23"/>
          <w:lang w:val="lt-LT"/>
        </w:rPr>
        <w:t>į</w:t>
      </w:r>
      <w:r w:rsidRPr="00C97EC7">
        <w:rPr>
          <w:sz w:val="23"/>
          <w:szCs w:val="23"/>
          <w:lang w:val="lt-LT"/>
        </w:rPr>
        <w:t xml:space="preserve">vykdymo pasekoje. </w:t>
      </w:r>
    </w:p>
    <w:p w:rsidR="00835296" w:rsidRPr="00C97EC7" w:rsidRDefault="00835296" w:rsidP="00C96E69">
      <w:pPr>
        <w:pStyle w:val="ListParagraph"/>
        <w:numPr>
          <w:ilvl w:val="0"/>
          <w:numId w:val="2"/>
        </w:numPr>
        <w:spacing w:after="0" w:line="240" w:lineRule="auto"/>
        <w:jc w:val="both"/>
        <w:rPr>
          <w:sz w:val="23"/>
          <w:szCs w:val="23"/>
          <w:lang w:val="lt-LT"/>
        </w:rPr>
      </w:pPr>
      <w:r w:rsidRPr="00C97EC7">
        <w:rPr>
          <w:sz w:val="23"/>
          <w:szCs w:val="23"/>
          <w:lang w:val="lt-LT"/>
        </w:rPr>
        <w:t xml:space="preserve">Tuo atveju, jei Pirkėjas neatlieka šio susitarimo 2 punkte numatytų darbų iki susitarime nustatyto termino pabaigos, Pirkėjas, Pardavėjui pareikalavus, įsipareigoja sumokėti Pardavėjui 35 000 LTL (trisdešimt penki tūkstančiai litų) baudą, kuri laikoma minimaliais, neįrodinėtinais, abipusiu Šalių susitarimu nustatytais Pardavėjo nuostoliais, patiriamais atitinkamų įsipareigojimų savalaikio neįvykdymo pasekoje. </w:t>
      </w:r>
    </w:p>
    <w:p w:rsidR="00835296" w:rsidRPr="00C97EC7" w:rsidRDefault="00835296" w:rsidP="00C96E69">
      <w:pPr>
        <w:pStyle w:val="ListParagraph"/>
        <w:numPr>
          <w:ilvl w:val="0"/>
          <w:numId w:val="2"/>
        </w:numPr>
        <w:spacing w:after="0" w:line="240" w:lineRule="auto"/>
        <w:jc w:val="both"/>
        <w:rPr>
          <w:sz w:val="23"/>
          <w:szCs w:val="23"/>
          <w:lang w:val="lt-LT"/>
        </w:rPr>
      </w:pPr>
      <w:r w:rsidRPr="00C97EC7">
        <w:rPr>
          <w:sz w:val="23"/>
          <w:szCs w:val="23"/>
          <w:lang w:val="lt-LT"/>
        </w:rPr>
        <w:t xml:space="preserve">Tuo atveju, jei Pirkėjas neatlieka šio susitarimo 2 punkte numatytų darbų iki susitarime nustatyto termino pabaigos, Pirkėjas, Pardavėjui pareikalavus, įsipareigoja sumokėti Pardavėjui 15 000 LTL (dešimt tūkstančių litų) baudą, kuri laikoma minimaliais, neįrodinėtinais, abipusiu Šalių susitarimu nustatytais Pardavėjo nuostoliais, patiriamais atitinkamų įsipareigojimų savalaikio neįvykdymo pasekoje. </w:t>
      </w:r>
    </w:p>
    <w:p w:rsidR="00E26734" w:rsidRPr="00C97EC7" w:rsidRDefault="00E26734" w:rsidP="00C96E69">
      <w:pPr>
        <w:pStyle w:val="ListParagraph"/>
        <w:numPr>
          <w:ilvl w:val="0"/>
          <w:numId w:val="2"/>
        </w:numPr>
        <w:spacing w:after="0" w:line="240" w:lineRule="auto"/>
        <w:jc w:val="both"/>
        <w:rPr>
          <w:sz w:val="23"/>
          <w:szCs w:val="23"/>
          <w:lang w:val="lt-LT"/>
        </w:rPr>
      </w:pPr>
      <w:r w:rsidRPr="00C97EC7">
        <w:rPr>
          <w:sz w:val="23"/>
          <w:szCs w:val="23"/>
          <w:lang w:val="lt-LT"/>
        </w:rPr>
        <w:t xml:space="preserve">Tuo atveju, jei Pirkėjas neatlieka šio susitarimo 4 punkte numatytų darbų iki susitarime nustatyto termino pabaigos, Pirkėjas, Pardavėjui pareikalavus, įsipareigoja sumokėti Pardavėjui </w:t>
      </w:r>
      <w:r w:rsidRPr="00C97EC7">
        <w:rPr>
          <w:sz w:val="23"/>
          <w:szCs w:val="23"/>
          <w:highlight w:val="yellow"/>
          <w:lang w:val="lt-LT"/>
        </w:rPr>
        <w:t>____ (_________________ litų)</w:t>
      </w:r>
      <w:r w:rsidRPr="00C97EC7">
        <w:rPr>
          <w:sz w:val="23"/>
          <w:szCs w:val="23"/>
          <w:lang w:val="lt-LT"/>
        </w:rPr>
        <w:t xml:space="preserve"> baudą, kuri laikoma minimaliais, neįrodinėtinais, abipusiu Šalių susitarimu nustatytais Pardavėjo nuostoliais, patiriamais atitinkamų įsipareigojimų savalaikio neįvykdymo pasekoje. </w:t>
      </w:r>
    </w:p>
    <w:p w:rsidR="00835296" w:rsidRPr="00C97EC7" w:rsidRDefault="00835296" w:rsidP="00C96E69">
      <w:pPr>
        <w:pStyle w:val="ListParagraph"/>
        <w:numPr>
          <w:ilvl w:val="0"/>
          <w:numId w:val="2"/>
        </w:numPr>
        <w:spacing w:after="0" w:line="240" w:lineRule="auto"/>
        <w:jc w:val="both"/>
        <w:rPr>
          <w:sz w:val="23"/>
          <w:szCs w:val="23"/>
          <w:lang w:val="lt-LT"/>
        </w:rPr>
      </w:pPr>
      <w:r w:rsidRPr="00C97EC7">
        <w:rPr>
          <w:sz w:val="23"/>
          <w:szCs w:val="23"/>
          <w:lang w:val="lt-LT"/>
        </w:rPr>
        <w:t>Šalys pareiškia ir patvirtina, jog šiame susitarime įtvirtinti netesybų dydžiai yra sąžiningi, protingi, ir nustatyti pasekoje to, jog Pardavėjas pardavė Pirkėjui Žemės sklypus su 80 000 LTL nuolaida tik su ta sąlyga, jog atitinkami Pirkėjo įsipareigojimai bus tinkamai ir laiku įvykdyti.</w:t>
      </w:r>
    </w:p>
    <w:p w:rsidR="009838A4" w:rsidRPr="00C97EC7" w:rsidRDefault="009838A4" w:rsidP="00C96E69">
      <w:pPr>
        <w:pStyle w:val="ListParagraph"/>
        <w:numPr>
          <w:ilvl w:val="0"/>
          <w:numId w:val="2"/>
        </w:numPr>
        <w:spacing w:after="0" w:line="240" w:lineRule="auto"/>
        <w:jc w:val="both"/>
        <w:rPr>
          <w:sz w:val="23"/>
          <w:szCs w:val="23"/>
          <w:lang w:val="lt-LT"/>
        </w:rPr>
      </w:pPr>
      <w:r w:rsidRPr="00C97EC7">
        <w:rPr>
          <w:sz w:val="23"/>
          <w:szCs w:val="23"/>
          <w:lang w:val="lt-LT"/>
        </w:rPr>
        <w:t>Šis susitarimas įsigalioja nuo jo pasirašymo momento ir galioja iki visiško jame įtvirtintų Šalių įsipareigojimų įvykdymo.</w:t>
      </w:r>
    </w:p>
    <w:p w:rsidR="009838A4" w:rsidRPr="00C97EC7" w:rsidRDefault="009838A4" w:rsidP="00C96E69">
      <w:pPr>
        <w:pStyle w:val="ListParagraph"/>
        <w:numPr>
          <w:ilvl w:val="0"/>
          <w:numId w:val="2"/>
        </w:numPr>
        <w:spacing w:after="0" w:line="240" w:lineRule="auto"/>
        <w:jc w:val="both"/>
        <w:rPr>
          <w:sz w:val="23"/>
          <w:szCs w:val="23"/>
          <w:lang w:val="lt-LT"/>
        </w:rPr>
      </w:pPr>
      <w:r w:rsidRPr="00C97EC7">
        <w:rPr>
          <w:sz w:val="23"/>
          <w:szCs w:val="23"/>
          <w:lang w:val="lt-LT"/>
        </w:rPr>
        <w:t xml:space="preserve">Visi ginčai, kylantys iš šio susitarimo, sprendžiami Šalių susitarimu. Nepavykus susitarti derybų </w:t>
      </w:r>
      <w:bookmarkStart w:id="0" w:name="_GoBack"/>
      <w:r w:rsidRPr="00C97EC7">
        <w:rPr>
          <w:sz w:val="23"/>
          <w:szCs w:val="23"/>
          <w:lang w:val="lt-LT"/>
        </w:rPr>
        <w:t xml:space="preserve">keliu, ginčai yra sprendžiami LR teismuose, LR įstatymų nustatyta tvarka. </w:t>
      </w:r>
    </w:p>
    <w:bookmarkEnd w:id="0"/>
    <w:p w:rsidR="00665543" w:rsidRPr="00C97EC7" w:rsidRDefault="009838A4" w:rsidP="00C96E69">
      <w:pPr>
        <w:pStyle w:val="ListParagraph"/>
        <w:numPr>
          <w:ilvl w:val="0"/>
          <w:numId w:val="2"/>
        </w:numPr>
        <w:spacing w:after="0" w:line="240" w:lineRule="auto"/>
        <w:jc w:val="both"/>
        <w:rPr>
          <w:sz w:val="23"/>
          <w:szCs w:val="23"/>
          <w:lang w:val="lt-LT"/>
        </w:rPr>
      </w:pPr>
      <w:r w:rsidRPr="00C97EC7">
        <w:rPr>
          <w:sz w:val="23"/>
          <w:szCs w:val="23"/>
          <w:lang w:val="lt-LT"/>
        </w:rPr>
        <w:t>Šis susitarimas sudarytas dviem vienodą juridinę galią turinčiais egzemplioriais - po vieną kiekvienai susitarimo Šaliai.</w:t>
      </w:r>
    </w:p>
    <w:p w:rsidR="00665543" w:rsidRPr="00C97EC7" w:rsidRDefault="00665543" w:rsidP="00C96E69">
      <w:pPr>
        <w:spacing w:after="0" w:line="240" w:lineRule="auto"/>
        <w:jc w:val="both"/>
        <w:rPr>
          <w:sz w:val="23"/>
          <w:szCs w:val="23"/>
          <w:lang w:val="lt-LT"/>
        </w:rPr>
      </w:pPr>
    </w:p>
    <w:p w:rsidR="00665543" w:rsidRPr="00C97EC7" w:rsidRDefault="00665543" w:rsidP="00C96E69">
      <w:pPr>
        <w:spacing w:after="0" w:line="240" w:lineRule="auto"/>
        <w:jc w:val="both"/>
        <w:rPr>
          <w:i/>
          <w:sz w:val="23"/>
          <w:szCs w:val="23"/>
          <w:u w:val="single"/>
          <w:lang w:val="lt-LT"/>
        </w:rPr>
      </w:pPr>
      <w:r w:rsidRPr="00C97EC7">
        <w:rPr>
          <w:i/>
          <w:sz w:val="23"/>
          <w:szCs w:val="23"/>
          <w:u w:val="single"/>
          <w:lang w:val="lt-LT"/>
        </w:rPr>
        <w:t>Priedai:</w:t>
      </w:r>
    </w:p>
    <w:p w:rsidR="00665543" w:rsidRPr="00C97EC7" w:rsidRDefault="00665543" w:rsidP="00C96E69">
      <w:pPr>
        <w:pStyle w:val="ListParagraph"/>
        <w:numPr>
          <w:ilvl w:val="0"/>
          <w:numId w:val="3"/>
        </w:numPr>
        <w:spacing w:after="0" w:line="240" w:lineRule="auto"/>
        <w:jc w:val="both"/>
        <w:rPr>
          <w:sz w:val="23"/>
          <w:szCs w:val="23"/>
          <w:lang w:val="lt-LT"/>
        </w:rPr>
      </w:pPr>
      <w:r w:rsidRPr="00C97EC7">
        <w:rPr>
          <w:sz w:val="23"/>
          <w:szCs w:val="23"/>
          <w:lang w:val="lt-LT"/>
        </w:rPr>
        <w:t>Žemės sklypų planas.</w:t>
      </w:r>
    </w:p>
    <w:p w:rsidR="00665543" w:rsidRPr="00C96E69" w:rsidRDefault="00665543" w:rsidP="00C96E69">
      <w:pPr>
        <w:pStyle w:val="ListParagraph"/>
        <w:spacing w:after="0" w:line="240" w:lineRule="auto"/>
        <w:jc w:val="both"/>
        <w:rPr>
          <w:sz w:val="24"/>
          <w:szCs w:val="24"/>
          <w:lang w:val="lt-LT"/>
        </w:rPr>
      </w:pPr>
    </w:p>
    <w:tbl>
      <w:tblPr>
        <w:tblStyle w:val="TableGrid"/>
        <w:tblW w:w="0" w:type="auto"/>
        <w:tblLook w:val="04A0" w:firstRow="1" w:lastRow="0" w:firstColumn="1" w:lastColumn="0" w:noHBand="0" w:noVBand="1"/>
      </w:tblPr>
      <w:tblGrid>
        <w:gridCol w:w="5093"/>
        <w:gridCol w:w="5094"/>
      </w:tblGrid>
      <w:tr w:rsidR="009838A4" w:rsidRPr="00C96E69" w:rsidTr="009838A4">
        <w:tc>
          <w:tcPr>
            <w:tcW w:w="5093" w:type="dxa"/>
          </w:tcPr>
          <w:p w:rsidR="009838A4" w:rsidRPr="00C97EC7" w:rsidRDefault="009838A4" w:rsidP="00C96E69">
            <w:pPr>
              <w:rPr>
                <w:b/>
                <w:sz w:val="23"/>
                <w:szCs w:val="23"/>
                <w:lang w:val="lt-LT"/>
              </w:rPr>
            </w:pPr>
            <w:r w:rsidRPr="00C97EC7">
              <w:rPr>
                <w:b/>
                <w:sz w:val="23"/>
                <w:szCs w:val="23"/>
                <w:lang w:val="lt-LT"/>
              </w:rPr>
              <w:t>Pardavėjas:</w:t>
            </w:r>
          </w:p>
          <w:p w:rsidR="009838A4" w:rsidRPr="00C97EC7" w:rsidRDefault="009838A4" w:rsidP="00C96E69">
            <w:pPr>
              <w:rPr>
                <w:sz w:val="23"/>
                <w:szCs w:val="23"/>
                <w:lang w:val="lt-LT"/>
              </w:rPr>
            </w:pPr>
          </w:p>
          <w:p w:rsidR="009838A4" w:rsidRPr="00C97EC7" w:rsidRDefault="009838A4" w:rsidP="00C96E69">
            <w:pPr>
              <w:rPr>
                <w:i/>
                <w:sz w:val="23"/>
                <w:szCs w:val="23"/>
                <w:lang w:val="lt-LT"/>
              </w:rPr>
            </w:pPr>
            <w:r w:rsidRPr="00C97EC7">
              <w:rPr>
                <w:i/>
                <w:sz w:val="23"/>
                <w:szCs w:val="23"/>
                <w:lang w:val="lt-LT"/>
              </w:rPr>
              <w:t>[Pardavėjo rekvizitai]</w:t>
            </w:r>
          </w:p>
          <w:p w:rsidR="009838A4" w:rsidRPr="00C96E69" w:rsidRDefault="009838A4" w:rsidP="00C96E69">
            <w:pPr>
              <w:rPr>
                <w:i/>
                <w:sz w:val="24"/>
                <w:szCs w:val="24"/>
                <w:lang w:val="lt-LT"/>
              </w:rPr>
            </w:pPr>
          </w:p>
          <w:p w:rsidR="009838A4" w:rsidRPr="00C96E69" w:rsidRDefault="009838A4" w:rsidP="00C96E69">
            <w:pPr>
              <w:rPr>
                <w:sz w:val="24"/>
                <w:szCs w:val="24"/>
                <w:lang w:val="lt-LT"/>
              </w:rPr>
            </w:pPr>
            <w:r w:rsidRPr="00C96E69">
              <w:rPr>
                <w:sz w:val="24"/>
                <w:szCs w:val="24"/>
                <w:lang w:val="lt-LT"/>
              </w:rPr>
              <w:t xml:space="preserve">_______________________________________ </w:t>
            </w:r>
          </w:p>
          <w:p w:rsidR="009838A4" w:rsidRPr="00C96E69" w:rsidRDefault="009838A4" w:rsidP="00C96E69">
            <w:pPr>
              <w:rPr>
                <w:i/>
                <w:sz w:val="24"/>
                <w:szCs w:val="24"/>
                <w:lang w:val="lt-LT"/>
              </w:rPr>
            </w:pPr>
            <w:r w:rsidRPr="00C96E69">
              <w:rPr>
                <w:sz w:val="24"/>
                <w:szCs w:val="24"/>
                <w:lang w:val="lt-LT"/>
              </w:rPr>
              <w:t xml:space="preserve">                       </w:t>
            </w:r>
            <w:r w:rsidRPr="00C96E69">
              <w:rPr>
                <w:i/>
                <w:sz w:val="24"/>
                <w:szCs w:val="24"/>
                <w:lang w:val="lt-LT"/>
              </w:rPr>
              <w:t>Vardas, pavardė, parašas</w:t>
            </w:r>
          </w:p>
          <w:p w:rsidR="009838A4" w:rsidRPr="00C96E69" w:rsidRDefault="009838A4" w:rsidP="00C97EC7">
            <w:pPr>
              <w:rPr>
                <w:sz w:val="24"/>
                <w:szCs w:val="24"/>
                <w:lang w:val="lt-LT"/>
              </w:rPr>
            </w:pPr>
            <w:r w:rsidRPr="00C96E69">
              <w:rPr>
                <w:sz w:val="24"/>
                <w:szCs w:val="24"/>
                <w:lang w:val="lt-LT"/>
              </w:rPr>
              <w:t xml:space="preserve">                                                                             </w:t>
            </w:r>
            <w:r w:rsidRPr="00C96E69">
              <w:rPr>
                <w:i/>
                <w:sz w:val="24"/>
                <w:szCs w:val="24"/>
                <w:lang w:val="lt-LT"/>
              </w:rPr>
              <w:t>A.V.</w:t>
            </w:r>
          </w:p>
        </w:tc>
        <w:tc>
          <w:tcPr>
            <w:tcW w:w="5094" w:type="dxa"/>
          </w:tcPr>
          <w:p w:rsidR="009838A4" w:rsidRPr="00C97EC7" w:rsidRDefault="009838A4" w:rsidP="00C96E69">
            <w:pPr>
              <w:rPr>
                <w:b/>
                <w:sz w:val="23"/>
                <w:szCs w:val="23"/>
                <w:lang w:val="lt-LT"/>
              </w:rPr>
            </w:pPr>
            <w:r w:rsidRPr="00C97EC7">
              <w:rPr>
                <w:b/>
                <w:sz w:val="23"/>
                <w:szCs w:val="23"/>
                <w:lang w:val="lt-LT"/>
              </w:rPr>
              <w:t>Pirkėjas:</w:t>
            </w:r>
          </w:p>
          <w:p w:rsidR="009838A4" w:rsidRPr="00C97EC7" w:rsidRDefault="009838A4" w:rsidP="00C96E69">
            <w:pPr>
              <w:rPr>
                <w:sz w:val="23"/>
                <w:szCs w:val="23"/>
                <w:lang w:val="lt-LT"/>
              </w:rPr>
            </w:pPr>
          </w:p>
          <w:p w:rsidR="009838A4" w:rsidRPr="00C97EC7" w:rsidRDefault="009838A4" w:rsidP="00C96E69">
            <w:pPr>
              <w:rPr>
                <w:i/>
                <w:sz w:val="23"/>
                <w:szCs w:val="23"/>
                <w:lang w:val="lt-LT"/>
              </w:rPr>
            </w:pPr>
            <w:r w:rsidRPr="00C97EC7">
              <w:rPr>
                <w:i/>
                <w:sz w:val="23"/>
                <w:szCs w:val="23"/>
                <w:lang w:val="lt-LT"/>
              </w:rPr>
              <w:t>[Pirkėjo rekvizitai]</w:t>
            </w:r>
          </w:p>
          <w:p w:rsidR="009838A4" w:rsidRPr="00C96E69" w:rsidRDefault="009838A4" w:rsidP="00C96E69">
            <w:pPr>
              <w:rPr>
                <w:i/>
                <w:sz w:val="24"/>
                <w:szCs w:val="24"/>
                <w:lang w:val="lt-LT"/>
              </w:rPr>
            </w:pPr>
          </w:p>
          <w:p w:rsidR="009838A4" w:rsidRPr="00C96E69" w:rsidRDefault="009838A4" w:rsidP="00C96E69">
            <w:pPr>
              <w:rPr>
                <w:sz w:val="24"/>
                <w:szCs w:val="24"/>
                <w:lang w:val="lt-LT"/>
              </w:rPr>
            </w:pPr>
            <w:r w:rsidRPr="00C96E69">
              <w:rPr>
                <w:sz w:val="24"/>
                <w:szCs w:val="24"/>
                <w:lang w:val="lt-LT"/>
              </w:rPr>
              <w:t xml:space="preserve">_______________________________________ </w:t>
            </w:r>
          </w:p>
          <w:p w:rsidR="009838A4" w:rsidRPr="00C96E69" w:rsidRDefault="009838A4" w:rsidP="00C96E69">
            <w:pPr>
              <w:rPr>
                <w:i/>
                <w:sz w:val="24"/>
                <w:szCs w:val="24"/>
                <w:lang w:val="lt-LT"/>
              </w:rPr>
            </w:pPr>
            <w:r w:rsidRPr="00C96E69">
              <w:rPr>
                <w:sz w:val="24"/>
                <w:szCs w:val="24"/>
                <w:lang w:val="lt-LT"/>
              </w:rPr>
              <w:t xml:space="preserve">                       </w:t>
            </w:r>
            <w:r w:rsidRPr="00C96E69">
              <w:rPr>
                <w:i/>
                <w:sz w:val="24"/>
                <w:szCs w:val="24"/>
                <w:lang w:val="lt-LT"/>
              </w:rPr>
              <w:t>Vardas, pavardė, parašas</w:t>
            </w:r>
          </w:p>
          <w:p w:rsidR="009838A4" w:rsidRPr="00C96E69" w:rsidRDefault="009838A4" w:rsidP="00C97EC7">
            <w:pPr>
              <w:rPr>
                <w:sz w:val="24"/>
                <w:szCs w:val="24"/>
                <w:lang w:val="lt-LT"/>
              </w:rPr>
            </w:pPr>
            <w:r w:rsidRPr="00C96E69">
              <w:rPr>
                <w:sz w:val="24"/>
                <w:szCs w:val="24"/>
                <w:lang w:val="lt-LT"/>
              </w:rPr>
              <w:t xml:space="preserve">                                                                             </w:t>
            </w:r>
            <w:r w:rsidRPr="00C96E69">
              <w:rPr>
                <w:i/>
                <w:sz w:val="24"/>
                <w:szCs w:val="24"/>
                <w:lang w:val="lt-LT"/>
              </w:rPr>
              <w:t>A.V.</w:t>
            </w:r>
          </w:p>
        </w:tc>
      </w:tr>
    </w:tbl>
    <w:p w:rsidR="009838A4" w:rsidRPr="00C96E69" w:rsidRDefault="009838A4" w:rsidP="00C96E69">
      <w:pPr>
        <w:spacing w:after="0" w:line="240" w:lineRule="auto"/>
        <w:rPr>
          <w:sz w:val="24"/>
          <w:szCs w:val="24"/>
          <w:lang w:val="lt-LT"/>
        </w:rPr>
      </w:pPr>
    </w:p>
    <w:sectPr w:rsidR="009838A4" w:rsidRPr="00C96E69" w:rsidSect="00C97EC7">
      <w:footerReference w:type="default" r:id="rId8"/>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7CD" w:rsidRDefault="009D37CD" w:rsidP="00E84449">
      <w:pPr>
        <w:spacing w:after="0" w:line="240" w:lineRule="auto"/>
      </w:pPr>
      <w:r>
        <w:separator/>
      </w:r>
    </w:p>
  </w:endnote>
  <w:endnote w:type="continuationSeparator" w:id="0">
    <w:p w:rsidR="009D37CD" w:rsidRDefault="009D37CD" w:rsidP="00E8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798576"/>
      <w:docPartObj>
        <w:docPartGallery w:val="Page Numbers (Bottom of Page)"/>
        <w:docPartUnique/>
      </w:docPartObj>
    </w:sdtPr>
    <w:sdtEndPr>
      <w:rPr>
        <w:noProof/>
      </w:rPr>
    </w:sdtEndPr>
    <w:sdtContent>
      <w:p w:rsidR="00E84449" w:rsidRDefault="00E84449">
        <w:pPr>
          <w:pStyle w:val="Footer"/>
          <w:jc w:val="right"/>
        </w:pPr>
        <w:r>
          <w:fldChar w:fldCharType="begin"/>
        </w:r>
        <w:r>
          <w:instrText xml:space="preserve"> PAGE   \* MERGEFORMAT </w:instrText>
        </w:r>
        <w:r>
          <w:fldChar w:fldCharType="separate"/>
        </w:r>
        <w:r w:rsidR="00E24FFE">
          <w:rPr>
            <w:noProof/>
          </w:rPr>
          <w:t>3</w:t>
        </w:r>
        <w:r>
          <w:rPr>
            <w:noProof/>
          </w:rPr>
          <w:fldChar w:fldCharType="end"/>
        </w:r>
      </w:p>
    </w:sdtContent>
  </w:sdt>
  <w:p w:rsidR="00E84449" w:rsidRDefault="00E84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7CD" w:rsidRDefault="009D37CD" w:rsidP="00E84449">
      <w:pPr>
        <w:spacing w:after="0" w:line="240" w:lineRule="auto"/>
      </w:pPr>
      <w:r>
        <w:separator/>
      </w:r>
    </w:p>
  </w:footnote>
  <w:footnote w:type="continuationSeparator" w:id="0">
    <w:p w:rsidR="009D37CD" w:rsidRDefault="009D37CD" w:rsidP="00E84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A4CFB"/>
    <w:multiLevelType w:val="multilevel"/>
    <w:tmpl w:val="5F1E6F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5A31EFD"/>
    <w:multiLevelType w:val="hybridMultilevel"/>
    <w:tmpl w:val="0E4C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0E0958"/>
    <w:multiLevelType w:val="hybridMultilevel"/>
    <w:tmpl w:val="4A6E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08"/>
    <w:rsid w:val="000A098D"/>
    <w:rsid w:val="001F7EEC"/>
    <w:rsid w:val="00245928"/>
    <w:rsid w:val="0029656D"/>
    <w:rsid w:val="00403683"/>
    <w:rsid w:val="004D277E"/>
    <w:rsid w:val="00665543"/>
    <w:rsid w:val="00751E04"/>
    <w:rsid w:val="007C33E6"/>
    <w:rsid w:val="00835296"/>
    <w:rsid w:val="0090283D"/>
    <w:rsid w:val="009838A4"/>
    <w:rsid w:val="009C7A43"/>
    <w:rsid w:val="009D37CD"/>
    <w:rsid w:val="00A83B08"/>
    <w:rsid w:val="00AA0E43"/>
    <w:rsid w:val="00B23DB7"/>
    <w:rsid w:val="00C8155F"/>
    <w:rsid w:val="00C96E69"/>
    <w:rsid w:val="00C97EC7"/>
    <w:rsid w:val="00E24FFE"/>
    <w:rsid w:val="00E26734"/>
    <w:rsid w:val="00E84449"/>
    <w:rsid w:val="00EB651C"/>
    <w:rsid w:val="00F344EC"/>
    <w:rsid w:val="00FE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3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277E"/>
    <w:pPr>
      <w:ind w:left="720"/>
      <w:contextualSpacing/>
    </w:pPr>
  </w:style>
  <w:style w:type="paragraph" w:styleId="Header">
    <w:name w:val="header"/>
    <w:basedOn w:val="Normal"/>
    <w:link w:val="HeaderChar"/>
    <w:uiPriority w:val="99"/>
    <w:unhideWhenUsed/>
    <w:rsid w:val="00E84449"/>
    <w:pPr>
      <w:tabs>
        <w:tab w:val="center" w:pos="4986"/>
        <w:tab w:val="right" w:pos="9972"/>
      </w:tabs>
      <w:spacing w:after="0" w:line="240" w:lineRule="auto"/>
    </w:pPr>
  </w:style>
  <w:style w:type="character" w:customStyle="1" w:styleId="HeaderChar">
    <w:name w:val="Header Char"/>
    <w:basedOn w:val="DefaultParagraphFont"/>
    <w:link w:val="Header"/>
    <w:uiPriority w:val="99"/>
    <w:rsid w:val="00E84449"/>
  </w:style>
  <w:style w:type="paragraph" w:styleId="Footer">
    <w:name w:val="footer"/>
    <w:basedOn w:val="Normal"/>
    <w:link w:val="FooterChar"/>
    <w:uiPriority w:val="99"/>
    <w:unhideWhenUsed/>
    <w:rsid w:val="00E84449"/>
    <w:pPr>
      <w:tabs>
        <w:tab w:val="center" w:pos="4986"/>
        <w:tab w:val="right" w:pos="9972"/>
      </w:tabs>
      <w:spacing w:after="0" w:line="240" w:lineRule="auto"/>
    </w:pPr>
  </w:style>
  <w:style w:type="character" w:customStyle="1" w:styleId="FooterChar">
    <w:name w:val="Footer Char"/>
    <w:basedOn w:val="DefaultParagraphFont"/>
    <w:link w:val="Footer"/>
    <w:uiPriority w:val="99"/>
    <w:rsid w:val="00E84449"/>
  </w:style>
  <w:style w:type="character" w:styleId="CommentReference">
    <w:name w:val="annotation reference"/>
    <w:basedOn w:val="DefaultParagraphFont"/>
    <w:uiPriority w:val="99"/>
    <w:semiHidden/>
    <w:unhideWhenUsed/>
    <w:rsid w:val="00751E04"/>
    <w:rPr>
      <w:sz w:val="16"/>
      <w:szCs w:val="16"/>
    </w:rPr>
  </w:style>
  <w:style w:type="paragraph" w:styleId="CommentText">
    <w:name w:val="annotation text"/>
    <w:basedOn w:val="Normal"/>
    <w:link w:val="CommentTextChar"/>
    <w:uiPriority w:val="99"/>
    <w:semiHidden/>
    <w:unhideWhenUsed/>
    <w:rsid w:val="00751E04"/>
    <w:pPr>
      <w:spacing w:line="240" w:lineRule="auto"/>
    </w:pPr>
    <w:rPr>
      <w:sz w:val="20"/>
      <w:szCs w:val="20"/>
    </w:rPr>
  </w:style>
  <w:style w:type="character" w:customStyle="1" w:styleId="CommentTextChar">
    <w:name w:val="Comment Text Char"/>
    <w:basedOn w:val="DefaultParagraphFont"/>
    <w:link w:val="CommentText"/>
    <w:uiPriority w:val="99"/>
    <w:semiHidden/>
    <w:rsid w:val="00751E04"/>
    <w:rPr>
      <w:sz w:val="20"/>
      <w:szCs w:val="20"/>
    </w:rPr>
  </w:style>
  <w:style w:type="paragraph" w:styleId="CommentSubject">
    <w:name w:val="annotation subject"/>
    <w:basedOn w:val="CommentText"/>
    <w:next w:val="CommentText"/>
    <w:link w:val="CommentSubjectChar"/>
    <w:uiPriority w:val="99"/>
    <w:semiHidden/>
    <w:unhideWhenUsed/>
    <w:rsid w:val="00751E04"/>
    <w:rPr>
      <w:b/>
      <w:bCs/>
    </w:rPr>
  </w:style>
  <w:style w:type="character" w:customStyle="1" w:styleId="CommentSubjectChar">
    <w:name w:val="Comment Subject Char"/>
    <w:basedOn w:val="CommentTextChar"/>
    <w:link w:val="CommentSubject"/>
    <w:uiPriority w:val="99"/>
    <w:semiHidden/>
    <w:rsid w:val="00751E04"/>
    <w:rPr>
      <w:b/>
      <w:bCs/>
      <w:sz w:val="20"/>
      <w:szCs w:val="20"/>
    </w:rPr>
  </w:style>
  <w:style w:type="paragraph" w:styleId="BalloonText">
    <w:name w:val="Balloon Text"/>
    <w:basedOn w:val="Normal"/>
    <w:link w:val="BalloonTextChar"/>
    <w:uiPriority w:val="99"/>
    <w:semiHidden/>
    <w:unhideWhenUsed/>
    <w:rsid w:val="00751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3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277E"/>
    <w:pPr>
      <w:ind w:left="720"/>
      <w:contextualSpacing/>
    </w:pPr>
  </w:style>
  <w:style w:type="paragraph" w:styleId="Header">
    <w:name w:val="header"/>
    <w:basedOn w:val="Normal"/>
    <w:link w:val="HeaderChar"/>
    <w:uiPriority w:val="99"/>
    <w:unhideWhenUsed/>
    <w:rsid w:val="00E84449"/>
    <w:pPr>
      <w:tabs>
        <w:tab w:val="center" w:pos="4986"/>
        <w:tab w:val="right" w:pos="9972"/>
      </w:tabs>
      <w:spacing w:after="0" w:line="240" w:lineRule="auto"/>
    </w:pPr>
  </w:style>
  <w:style w:type="character" w:customStyle="1" w:styleId="HeaderChar">
    <w:name w:val="Header Char"/>
    <w:basedOn w:val="DefaultParagraphFont"/>
    <w:link w:val="Header"/>
    <w:uiPriority w:val="99"/>
    <w:rsid w:val="00E84449"/>
  </w:style>
  <w:style w:type="paragraph" w:styleId="Footer">
    <w:name w:val="footer"/>
    <w:basedOn w:val="Normal"/>
    <w:link w:val="FooterChar"/>
    <w:uiPriority w:val="99"/>
    <w:unhideWhenUsed/>
    <w:rsid w:val="00E84449"/>
    <w:pPr>
      <w:tabs>
        <w:tab w:val="center" w:pos="4986"/>
        <w:tab w:val="right" w:pos="9972"/>
      </w:tabs>
      <w:spacing w:after="0" w:line="240" w:lineRule="auto"/>
    </w:pPr>
  </w:style>
  <w:style w:type="character" w:customStyle="1" w:styleId="FooterChar">
    <w:name w:val="Footer Char"/>
    <w:basedOn w:val="DefaultParagraphFont"/>
    <w:link w:val="Footer"/>
    <w:uiPriority w:val="99"/>
    <w:rsid w:val="00E84449"/>
  </w:style>
  <w:style w:type="character" w:styleId="CommentReference">
    <w:name w:val="annotation reference"/>
    <w:basedOn w:val="DefaultParagraphFont"/>
    <w:uiPriority w:val="99"/>
    <w:semiHidden/>
    <w:unhideWhenUsed/>
    <w:rsid w:val="00751E04"/>
    <w:rPr>
      <w:sz w:val="16"/>
      <w:szCs w:val="16"/>
    </w:rPr>
  </w:style>
  <w:style w:type="paragraph" w:styleId="CommentText">
    <w:name w:val="annotation text"/>
    <w:basedOn w:val="Normal"/>
    <w:link w:val="CommentTextChar"/>
    <w:uiPriority w:val="99"/>
    <w:semiHidden/>
    <w:unhideWhenUsed/>
    <w:rsid w:val="00751E04"/>
    <w:pPr>
      <w:spacing w:line="240" w:lineRule="auto"/>
    </w:pPr>
    <w:rPr>
      <w:sz w:val="20"/>
      <w:szCs w:val="20"/>
    </w:rPr>
  </w:style>
  <w:style w:type="character" w:customStyle="1" w:styleId="CommentTextChar">
    <w:name w:val="Comment Text Char"/>
    <w:basedOn w:val="DefaultParagraphFont"/>
    <w:link w:val="CommentText"/>
    <w:uiPriority w:val="99"/>
    <w:semiHidden/>
    <w:rsid w:val="00751E04"/>
    <w:rPr>
      <w:sz w:val="20"/>
      <w:szCs w:val="20"/>
    </w:rPr>
  </w:style>
  <w:style w:type="paragraph" w:styleId="CommentSubject">
    <w:name w:val="annotation subject"/>
    <w:basedOn w:val="CommentText"/>
    <w:next w:val="CommentText"/>
    <w:link w:val="CommentSubjectChar"/>
    <w:uiPriority w:val="99"/>
    <w:semiHidden/>
    <w:unhideWhenUsed/>
    <w:rsid w:val="00751E04"/>
    <w:rPr>
      <w:b/>
      <w:bCs/>
    </w:rPr>
  </w:style>
  <w:style w:type="character" w:customStyle="1" w:styleId="CommentSubjectChar">
    <w:name w:val="Comment Subject Char"/>
    <w:basedOn w:val="CommentTextChar"/>
    <w:link w:val="CommentSubject"/>
    <w:uiPriority w:val="99"/>
    <w:semiHidden/>
    <w:rsid w:val="00751E04"/>
    <w:rPr>
      <w:b/>
      <w:bCs/>
      <w:sz w:val="20"/>
      <w:szCs w:val="20"/>
    </w:rPr>
  </w:style>
  <w:style w:type="paragraph" w:styleId="BalloonText">
    <w:name w:val="Balloon Text"/>
    <w:basedOn w:val="Normal"/>
    <w:link w:val="BalloonTextChar"/>
    <w:uiPriority w:val="99"/>
    <w:semiHidden/>
    <w:unhideWhenUsed/>
    <w:rsid w:val="00751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5963</Words>
  <Characters>3399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Sony</cp:lastModifiedBy>
  <cp:revision>2</cp:revision>
  <dcterms:created xsi:type="dcterms:W3CDTF">2014-02-06T18:57:00Z</dcterms:created>
  <dcterms:modified xsi:type="dcterms:W3CDTF">2014-02-06T18:57:00Z</dcterms:modified>
</cp:coreProperties>
</file>