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4D" w:rsidRDefault="003C3A4D"/>
    <w:p w:rsidR="008C5604" w:rsidRDefault="008C5604"/>
    <w:p w:rsidR="008C5604" w:rsidRDefault="008C5604"/>
    <w:p w:rsidR="008C5604" w:rsidRDefault="008C5604" w:rsidP="008C5604">
      <w:pPr>
        <w:jc w:val="center"/>
      </w:pPr>
      <w:r>
        <w:t>СРАВНИТЕЛЬНАЯ ТАБЛИЦА</w:t>
      </w:r>
    </w:p>
    <w:tbl>
      <w:tblPr>
        <w:tblStyle w:val="TableGrid"/>
        <w:tblW w:w="0" w:type="auto"/>
        <w:tblLook w:val="04A0"/>
      </w:tblPr>
      <w:tblGrid>
        <w:gridCol w:w="567"/>
        <w:gridCol w:w="2467"/>
        <w:gridCol w:w="1098"/>
        <w:gridCol w:w="1316"/>
        <w:gridCol w:w="902"/>
        <w:gridCol w:w="9"/>
        <w:gridCol w:w="911"/>
        <w:gridCol w:w="1094"/>
      </w:tblGrid>
      <w:tr w:rsidR="005F57A1" w:rsidTr="007317F8">
        <w:trPr>
          <w:trHeight w:val="513"/>
        </w:trPr>
        <w:tc>
          <w:tcPr>
            <w:tcW w:w="567" w:type="dxa"/>
            <w:vMerge w:val="restart"/>
          </w:tcPr>
          <w:p w:rsidR="005F57A1" w:rsidRDefault="005F57A1" w:rsidP="005F57A1">
            <w:pPr>
              <w:jc w:val="both"/>
            </w:pPr>
            <w:r>
              <w:t>№</w:t>
            </w:r>
          </w:p>
          <w:p w:rsidR="005F57A1" w:rsidRDefault="005F57A1" w:rsidP="005F57A1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67" w:type="dxa"/>
            <w:vMerge w:val="restart"/>
          </w:tcPr>
          <w:p w:rsidR="005F57A1" w:rsidRDefault="005F57A1" w:rsidP="005F57A1">
            <w:pPr>
              <w:jc w:val="both"/>
            </w:pPr>
            <w:r>
              <w:t>Наименование</w:t>
            </w:r>
          </w:p>
          <w:p w:rsidR="005F57A1" w:rsidRDefault="005F57A1" w:rsidP="005F57A1">
            <w:pPr>
              <w:jc w:val="both"/>
            </w:pPr>
            <w:r>
              <w:t>показателя</w:t>
            </w:r>
          </w:p>
        </w:tc>
        <w:tc>
          <w:tcPr>
            <w:tcW w:w="1098" w:type="dxa"/>
            <w:vMerge w:val="restart"/>
          </w:tcPr>
          <w:p w:rsidR="005F57A1" w:rsidRDefault="005F57A1" w:rsidP="005F57A1">
            <w:pPr>
              <w:jc w:val="both"/>
            </w:pPr>
            <w:r>
              <w:t>ГОСТ</w:t>
            </w:r>
          </w:p>
          <w:p w:rsidR="005F57A1" w:rsidRDefault="005F57A1" w:rsidP="005F57A1">
            <w:pPr>
              <w:jc w:val="both"/>
            </w:pPr>
            <w:r>
              <w:t>51618</w:t>
            </w:r>
          </w:p>
          <w:p w:rsidR="005F57A1" w:rsidRDefault="005F57A1" w:rsidP="005F57A1">
            <w:pPr>
              <w:jc w:val="both"/>
            </w:pPr>
            <w:r>
              <w:t>(коньяк)</w:t>
            </w:r>
          </w:p>
        </w:tc>
        <w:tc>
          <w:tcPr>
            <w:tcW w:w="1316" w:type="dxa"/>
            <w:vMerge w:val="restart"/>
          </w:tcPr>
          <w:p w:rsidR="005F57A1" w:rsidRDefault="005F57A1" w:rsidP="005F57A1">
            <w:pPr>
              <w:jc w:val="both"/>
            </w:pPr>
            <w:r>
              <w:t>ГОСТ</w:t>
            </w:r>
          </w:p>
          <w:p w:rsidR="005F57A1" w:rsidRDefault="005F57A1" w:rsidP="005F57A1">
            <w:pPr>
              <w:jc w:val="both"/>
            </w:pPr>
            <w:r>
              <w:t>51300</w:t>
            </w:r>
          </w:p>
          <w:p w:rsidR="005F57A1" w:rsidRDefault="005F57A1" w:rsidP="005F57A1">
            <w:pPr>
              <w:jc w:val="both"/>
            </w:pPr>
            <w:r>
              <w:t>(кальвадос)</w:t>
            </w:r>
          </w:p>
        </w:tc>
        <w:tc>
          <w:tcPr>
            <w:tcW w:w="1822" w:type="dxa"/>
            <w:gridSpan w:val="3"/>
          </w:tcPr>
          <w:p w:rsidR="005F57A1" w:rsidRDefault="005F57A1" w:rsidP="005F57A1">
            <w:pPr>
              <w:jc w:val="both"/>
            </w:pPr>
            <w:r>
              <w:t>Образец</w:t>
            </w:r>
          </w:p>
        </w:tc>
        <w:tc>
          <w:tcPr>
            <w:tcW w:w="1094" w:type="dxa"/>
            <w:vMerge w:val="restart"/>
          </w:tcPr>
          <w:p w:rsidR="005F57A1" w:rsidRDefault="005F57A1" w:rsidP="005F57A1">
            <w:pPr>
              <w:jc w:val="both"/>
            </w:pPr>
            <w:proofErr w:type="spellStart"/>
            <w:proofErr w:type="gramStart"/>
            <w:r>
              <w:t>Сравни-тельный</w:t>
            </w:r>
            <w:proofErr w:type="spellEnd"/>
            <w:proofErr w:type="gramEnd"/>
          </w:p>
          <w:p w:rsidR="005F57A1" w:rsidRDefault="007317F8" w:rsidP="005F57A1">
            <w:pPr>
              <w:jc w:val="both"/>
            </w:pPr>
            <w:r>
              <w:t>о</w:t>
            </w:r>
            <w:r w:rsidR="005F57A1">
              <w:t>бразец</w:t>
            </w:r>
          </w:p>
          <w:p w:rsidR="005F57A1" w:rsidRDefault="005F57A1" w:rsidP="005F57A1">
            <w:pPr>
              <w:jc w:val="both"/>
            </w:pPr>
            <w:r>
              <w:t>(бренди)</w:t>
            </w:r>
          </w:p>
        </w:tc>
      </w:tr>
      <w:tr w:rsidR="005F57A1" w:rsidTr="007317F8">
        <w:trPr>
          <w:trHeight w:val="330"/>
        </w:trPr>
        <w:tc>
          <w:tcPr>
            <w:tcW w:w="567" w:type="dxa"/>
            <w:vMerge/>
          </w:tcPr>
          <w:p w:rsidR="005F57A1" w:rsidRDefault="005F57A1" w:rsidP="005F57A1">
            <w:pPr>
              <w:jc w:val="both"/>
            </w:pPr>
          </w:p>
        </w:tc>
        <w:tc>
          <w:tcPr>
            <w:tcW w:w="2467" w:type="dxa"/>
            <w:vMerge/>
          </w:tcPr>
          <w:p w:rsidR="005F57A1" w:rsidRDefault="005F57A1" w:rsidP="005F57A1">
            <w:pPr>
              <w:jc w:val="both"/>
            </w:pPr>
          </w:p>
        </w:tc>
        <w:tc>
          <w:tcPr>
            <w:tcW w:w="1098" w:type="dxa"/>
            <w:vMerge/>
          </w:tcPr>
          <w:p w:rsidR="005F57A1" w:rsidRDefault="005F57A1" w:rsidP="005F57A1">
            <w:pPr>
              <w:jc w:val="both"/>
            </w:pPr>
          </w:p>
        </w:tc>
        <w:tc>
          <w:tcPr>
            <w:tcW w:w="1316" w:type="dxa"/>
            <w:vMerge/>
          </w:tcPr>
          <w:p w:rsidR="005F57A1" w:rsidRDefault="005F57A1" w:rsidP="005F57A1">
            <w:pPr>
              <w:jc w:val="both"/>
            </w:pPr>
          </w:p>
        </w:tc>
        <w:tc>
          <w:tcPr>
            <w:tcW w:w="911" w:type="dxa"/>
            <w:gridSpan w:val="2"/>
          </w:tcPr>
          <w:p w:rsidR="005F57A1" w:rsidRDefault="005F57A1" w:rsidP="005F57A1">
            <w:pPr>
              <w:jc w:val="both"/>
            </w:pPr>
            <w:r>
              <w:t>№1</w:t>
            </w:r>
          </w:p>
        </w:tc>
        <w:tc>
          <w:tcPr>
            <w:tcW w:w="911" w:type="dxa"/>
          </w:tcPr>
          <w:p w:rsidR="005F57A1" w:rsidRDefault="005F57A1" w:rsidP="005F57A1">
            <w:pPr>
              <w:jc w:val="both"/>
            </w:pPr>
            <w:r>
              <w:t>№ 2</w:t>
            </w:r>
          </w:p>
        </w:tc>
        <w:tc>
          <w:tcPr>
            <w:tcW w:w="1094" w:type="dxa"/>
            <w:vMerge/>
          </w:tcPr>
          <w:p w:rsidR="005F57A1" w:rsidRDefault="005F57A1" w:rsidP="005F57A1">
            <w:pPr>
              <w:jc w:val="both"/>
            </w:pPr>
          </w:p>
        </w:tc>
      </w:tr>
      <w:tr w:rsidR="005F57A1" w:rsidTr="007317F8">
        <w:tc>
          <w:tcPr>
            <w:tcW w:w="567" w:type="dxa"/>
          </w:tcPr>
          <w:p w:rsidR="005F57A1" w:rsidRDefault="005F57A1" w:rsidP="005F57A1">
            <w:pPr>
              <w:jc w:val="both"/>
            </w:pPr>
            <w:r>
              <w:t>1</w:t>
            </w:r>
          </w:p>
        </w:tc>
        <w:tc>
          <w:tcPr>
            <w:tcW w:w="2467" w:type="dxa"/>
          </w:tcPr>
          <w:p w:rsidR="005F57A1" w:rsidRDefault="005F57A1" w:rsidP="005F57A1">
            <w:pPr>
              <w:jc w:val="both"/>
            </w:pPr>
            <w:proofErr w:type="gramStart"/>
            <w:r>
              <w:t>Массовая</w:t>
            </w:r>
            <w:proofErr w:type="gramEnd"/>
            <w:r>
              <w:t xml:space="preserve"> </w:t>
            </w:r>
            <w:proofErr w:type="spellStart"/>
            <w:r>
              <w:t>концентра-ция</w:t>
            </w:r>
            <w:proofErr w:type="spellEnd"/>
            <w:r>
              <w:t xml:space="preserve"> высших спиртов,</w:t>
            </w:r>
          </w:p>
          <w:p w:rsidR="005F57A1" w:rsidRPr="003631FD" w:rsidRDefault="005F57A1" w:rsidP="005F57A1">
            <w:pPr>
              <w:jc w:val="both"/>
            </w:pPr>
            <w:r>
              <w:t>мг/ 100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8" w:type="dxa"/>
          </w:tcPr>
          <w:p w:rsidR="005F57A1" w:rsidRDefault="005F57A1" w:rsidP="005F57A1">
            <w:pPr>
              <w:jc w:val="both"/>
            </w:pPr>
            <w:r>
              <w:t>170-500</w:t>
            </w:r>
          </w:p>
        </w:tc>
        <w:tc>
          <w:tcPr>
            <w:tcW w:w="1316" w:type="dxa"/>
          </w:tcPr>
          <w:p w:rsidR="005F57A1" w:rsidRDefault="005F57A1" w:rsidP="005F57A1">
            <w:pPr>
              <w:jc w:val="both"/>
            </w:pPr>
            <w:r>
              <w:t>100-600</w:t>
            </w:r>
          </w:p>
        </w:tc>
        <w:tc>
          <w:tcPr>
            <w:tcW w:w="902" w:type="dxa"/>
          </w:tcPr>
          <w:p w:rsidR="005F57A1" w:rsidRDefault="005F57A1" w:rsidP="005F57A1">
            <w:pPr>
              <w:jc w:val="both"/>
            </w:pPr>
            <w:r>
              <w:t>547,4</w:t>
            </w:r>
          </w:p>
        </w:tc>
        <w:tc>
          <w:tcPr>
            <w:tcW w:w="920" w:type="dxa"/>
            <w:gridSpan w:val="2"/>
          </w:tcPr>
          <w:p w:rsidR="005F57A1" w:rsidRDefault="005F57A1" w:rsidP="005F57A1">
            <w:pPr>
              <w:jc w:val="both"/>
            </w:pPr>
            <w:r>
              <w:t>248,3</w:t>
            </w:r>
          </w:p>
        </w:tc>
        <w:tc>
          <w:tcPr>
            <w:tcW w:w="1094" w:type="dxa"/>
          </w:tcPr>
          <w:p w:rsidR="005F57A1" w:rsidRDefault="005F57A1" w:rsidP="005F57A1">
            <w:pPr>
              <w:jc w:val="both"/>
            </w:pPr>
            <w:r>
              <w:t>168,2</w:t>
            </w:r>
          </w:p>
        </w:tc>
      </w:tr>
      <w:tr w:rsidR="005F57A1" w:rsidTr="007317F8">
        <w:tc>
          <w:tcPr>
            <w:tcW w:w="567" w:type="dxa"/>
          </w:tcPr>
          <w:p w:rsidR="005F57A1" w:rsidRDefault="005F57A1" w:rsidP="005F57A1">
            <w:pPr>
              <w:jc w:val="both"/>
            </w:pPr>
            <w:r>
              <w:t>2</w:t>
            </w:r>
          </w:p>
        </w:tc>
        <w:tc>
          <w:tcPr>
            <w:tcW w:w="2467" w:type="dxa"/>
          </w:tcPr>
          <w:p w:rsidR="005F57A1" w:rsidRDefault="005F57A1" w:rsidP="005F57A1">
            <w:pPr>
              <w:jc w:val="both"/>
            </w:pPr>
            <w:proofErr w:type="gramStart"/>
            <w:r>
              <w:t>Массовая</w:t>
            </w:r>
            <w:proofErr w:type="gramEnd"/>
            <w:r>
              <w:t xml:space="preserve"> </w:t>
            </w:r>
            <w:proofErr w:type="spellStart"/>
            <w:r>
              <w:t>концентра-ция</w:t>
            </w:r>
            <w:proofErr w:type="spellEnd"/>
            <w:r>
              <w:t xml:space="preserve"> альдегидов,</w:t>
            </w:r>
          </w:p>
          <w:p w:rsidR="005F57A1" w:rsidRPr="003631FD" w:rsidRDefault="005F57A1" w:rsidP="005F57A1">
            <w:pPr>
              <w:jc w:val="both"/>
            </w:pPr>
            <w:r>
              <w:t>мг/ 100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8" w:type="dxa"/>
          </w:tcPr>
          <w:p w:rsidR="005F57A1" w:rsidRDefault="005F57A1" w:rsidP="005F57A1">
            <w:pPr>
              <w:jc w:val="both"/>
            </w:pPr>
            <w:r>
              <w:t>5-50</w:t>
            </w:r>
          </w:p>
        </w:tc>
        <w:tc>
          <w:tcPr>
            <w:tcW w:w="1316" w:type="dxa"/>
          </w:tcPr>
          <w:p w:rsidR="005F57A1" w:rsidRDefault="005F57A1" w:rsidP="005F57A1">
            <w:pPr>
              <w:jc w:val="both"/>
            </w:pPr>
            <w:r>
              <w:t>3-50</w:t>
            </w:r>
          </w:p>
        </w:tc>
        <w:tc>
          <w:tcPr>
            <w:tcW w:w="902" w:type="dxa"/>
          </w:tcPr>
          <w:p w:rsidR="005F57A1" w:rsidRDefault="005F57A1" w:rsidP="005F57A1">
            <w:pPr>
              <w:jc w:val="both"/>
            </w:pPr>
            <w:r>
              <w:t>12,74</w:t>
            </w:r>
          </w:p>
        </w:tc>
        <w:tc>
          <w:tcPr>
            <w:tcW w:w="920" w:type="dxa"/>
            <w:gridSpan w:val="2"/>
          </w:tcPr>
          <w:p w:rsidR="005F57A1" w:rsidRDefault="005F57A1" w:rsidP="005F57A1">
            <w:pPr>
              <w:jc w:val="both"/>
            </w:pPr>
            <w:r>
              <w:t>4,5</w:t>
            </w:r>
          </w:p>
        </w:tc>
        <w:tc>
          <w:tcPr>
            <w:tcW w:w="1094" w:type="dxa"/>
          </w:tcPr>
          <w:p w:rsidR="005F57A1" w:rsidRDefault="005F57A1" w:rsidP="005F57A1">
            <w:pPr>
              <w:jc w:val="both"/>
            </w:pPr>
            <w:r>
              <w:t>19,1</w:t>
            </w:r>
          </w:p>
        </w:tc>
      </w:tr>
      <w:tr w:rsidR="005F57A1" w:rsidTr="007317F8">
        <w:tc>
          <w:tcPr>
            <w:tcW w:w="567" w:type="dxa"/>
          </w:tcPr>
          <w:p w:rsidR="005F57A1" w:rsidRDefault="005F57A1" w:rsidP="005F57A1">
            <w:pPr>
              <w:jc w:val="both"/>
            </w:pPr>
            <w:r>
              <w:t>3</w:t>
            </w:r>
          </w:p>
        </w:tc>
        <w:tc>
          <w:tcPr>
            <w:tcW w:w="2467" w:type="dxa"/>
          </w:tcPr>
          <w:p w:rsidR="005F57A1" w:rsidRPr="003631FD" w:rsidRDefault="005F57A1" w:rsidP="005F57A1">
            <w:pPr>
              <w:jc w:val="both"/>
            </w:pPr>
            <w:proofErr w:type="gramStart"/>
            <w:r>
              <w:t>Массовая</w:t>
            </w:r>
            <w:proofErr w:type="gramEnd"/>
            <w:r>
              <w:t xml:space="preserve"> </w:t>
            </w:r>
            <w:proofErr w:type="spellStart"/>
            <w:r>
              <w:t>концентра-ция</w:t>
            </w:r>
            <w:proofErr w:type="spellEnd"/>
            <w:r>
              <w:t xml:space="preserve"> эфиров, мг/ 100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8" w:type="dxa"/>
          </w:tcPr>
          <w:p w:rsidR="005F57A1" w:rsidRDefault="005F57A1" w:rsidP="005F57A1">
            <w:pPr>
              <w:jc w:val="both"/>
            </w:pPr>
            <w:r>
              <w:t>50-270</w:t>
            </w:r>
          </w:p>
        </w:tc>
        <w:tc>
          <w:tcPr>
            <w:tcW w:w="1316" w:type="dxa"/>
          </w:tcPr>
          <w:p w:rsidR="005F57A1" w:rsidRDefault="005F57A1" w:rsidP="005F57A1">
            <w:pPr>
              <w:jc w:val="both"/>
            </w:pPr>
            <w:r>
              <w:t>50-350</w:t>
            </w:r>
          </w:p>
        </w:tc>
        <w:tc>
          <w:tcPr>
            <w:tcW w:w="902" w:type="dxa"/>
          </w:tcPr>
          <w:p w:rsidR="005F57A1" w:rsidRDefault="005F57A1" w:rsidP="005F57A1">
            <w:pPr>
              <w:jc w:val="both"/>
            </w:pPr>
            <w:r>
              <w:t>46,7</w:t>
            </w:r>
          </w:p>
        </w:tc>
        <w:tc>
          <w:tcPr>
            <w:tcW w:w="920" w:type="dxa"/>
            <w:gridSpan w:val="2"/>
          </w:tcPr>
          <w:p w:rsidR="005F57A1" w:rsidRDefault="005F57A1" w:rsidP="005F57A1">
            <w:pPr>
              <w:jc w:val="both"/>
            </w:pPr>
            <w:r>
              <w:t>8,4</w:t>
            </w:r>
          </w:p>
        </w:tc>
        <w:tc>
          <w:tcPr>
            <w:tcW w:w="1094" w:type="dxa"/>
          </w:tcPr>
          <w:p w:rsidR="005F57A1" w:rsidRDefault="005F57A1" w:rsidP="005F57A1">
            <w:pPr>
              <w:jc w:val="both"/>
            </w:pPr>
            <w:r>
              <w:t>32,9</w:t>
            </w:r>
          </w:p>
        </w:tc>
      </w:tr>
      <w:tr w:rsidR="005F57A1" w:rsidTr="007317F8">
        <w:tc>
          <w:tcPr>
            <w:tcW w:w="567" w:type="dxa"/>
          </w:tcPr>
          <w:p w:rsidR="005F57A1" w:rsidRDefault="005F57A1" w:rsidP="005F57A1">
            <w:pPr>
              <w:jc w:val="both"/>
            </w:pPr>
            <w:r>
              <w:t>4</w:t>
            </w:r>
          </w:p>
        </w:tc>
        <w:tc>
          <w:tcPr>
            <w:tcW w:w="2467" w:type="dxa"/>
          </w:tcPr>
          <w:p w:rsidR="005F57A1" w:rsidRPr="003631FD" w:rsidRDefault="005F57A1" w:rsidP="005F57A1">
            <w:pPr>
              <w:jc w:val="both"/>
            </w:pPr>
            <w:r>
              <w:t xml:space="preserve">Массовая </w:t>
            </w:r>
            <w:proofErr w:type="spellStart"/>
            <w:proofErr w:type="gramStart"/>
            <w:r>
              <w:t>концентра-ция</w:t>
            </w:r>
            <w:proofErr w:type="spellEnd"/>
            <w:proofErr w:type="gramEnd"/>
            <w:r>
              <w:t xml:space="preserve"> метилового  </w:t>
            </w:r>
            <w:proofErr w:type="spellStart"/>
            <w:r>
              <w:t>спир-та</w:t>
            </w:r>
            <w:proofErr w:type="spellEnd"/>
            <w:r>
              <w:t>, г/ 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8" w:type="dxa"/>
          </w:tcPr>
          <w:p w:rsidR="005F57A1" w:rsidRDefault="005F57A1" w:rsidP="005F57A1">
            <w:pPr>
              <w:jc w:val="both"/>
            </w:pPr>
            <w:r>
              <w:t>1,0</w:t>
            </w:r>
          </w:p>
        </w:tc>
        <w:tc>
          <w:tcPr>
            <w:tcW w:w="1316" w:type="dxa"/>
          </w:tcPr>
          <w:p w:rsidR="005F57A1" w:rsidRDefault="005F57A1" w:rsidP="005F57A1">
            <w:pPr>
              <w:jc w:val="both"/>
            </w:pPr>
            <w:r>
              <w:t>1,2</w:t>
            </w:r>
          </w:p>
        </w:tc>
        <w:tc>
          <w:tcPr>
            <w:tcW w:w="902" w:type="dxa"/>
          </w:tcPr>
          <w:p w:rsidR="005F57A1" w:rsidRDefault="005F57A1" w:rsidP="005F57A1">
            <w:pPr>
              <w:jc w:val="both"/>
            </w:pPr>
            <w:r>
              <w:t>0,14</w:t>
            </w:r>
          </w:p>
        </w:tc>
        <w:tc>
          <w:tcPr>
            <w:tcW w:w="920" w:type="dxa"/>
            <w:gridSpan w:val="2"/>
          </w:tcPr>
          <w:p w:rsidR="005F57A1" w:rsidRDefault="005F57A1" w:rsidP="005F57A1">
            <w:pPr>
              <w:jc w:val="both"/>
            </w:pPr>
            <w:r>
              <w:t>0,16</w:t>
            </w:r>
          </w:p>
        </w:tc>
        <w:tc>
          <w:tcPr>
            <w:tcW w:w="1094" w:type="dxa"/>
          </w:tcPr>
          <w:p w:rsidR="005F57A1" w:rsidRDefault="005F57A1" w:rsidP="005F57A1">
            <w:pPr>
              <w:jc w:val="both"/>
            </w:pPr>
            <w:r>
              <w:t>0,6</w:t>
            </w:r>
          </w:p>
        </w:tc>
      </w:tr>
    </w:tbl>
    <w:p w:rsidR="008C5604" w:rsidRDefault="008C5604" w:rsidP="007317F8"/>
    <w:sectPr w:rsidR="008C5604" w:rsidSect="003C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396"/>
  <w:characterSpacingControl w:val="doNotCompress"/>
  <w:compat/>
  <w:rsids>
    <w:rsidRoot w:val="008C5604"/>
    <w:rsid w:val="002653BA"/>
    <w:rsid w:val="002A231B"/>
    <w:rsid w:val="003631FD"/>
    <w:rsid w:val="003C3A4D"/>
    <w:rsid w:val="005C3B27"/>
    <w:rsid w:val="005F57A1"/>
    <w:rsid w:val="007317F8"/>
    <w:rsid w:val="008C5604"/>
    <w:rsid w:val="009B66F0"/>
    <w:rsid w:val="00C43381"/>
    <w:rsid w:val="00FC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963B6-692C-4AAD-A807-6A1E246B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</cp:lastModifiedBy>
  <cp:revision>2</cp:revision>
  <dcterms:created xsi:type="dcterms:W3CDTF">2013-02-14T20:02:00Z</dcterms:created>
  <dcterms:modified xsi:type="dcterms:W3CDTF">2013-02-14T20:02:00Z</dcterms:modified>
</cp:coreProperties>
</file>